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81A" w:rsidRPr="00A62EFF" w:rsidRDefault="0087581A" w:rsidP="0087581A">
      <w:pPr>
        <w:tabs>
          <w:tab w:val="left" w:pos="1500"/>
        </w:tabs>
        <w:rPr>
          <w:rFonts w:asciiTheme="majorBidi" w:hAnsiTheme="majorBidi" w:cstheme="majorBidi"/>
          <w:b/>
          <w:bCs/>
          <w:sz w:val="28"/>
          <w:szCs w:val="28"/>
        </w:rPr>
      </w:pPr>
      <w:r w:rsidRPr="00A62EFF">
        <w:rPr>
          <w:rFonts w:asciiTheme="majorBidi" w:hAnsiTheme="majorBidi" w:cstheme="majorBidi"/>
          <w:b/>
          <w:bCs/>
          <w:sz w:val="28"/>
          <w:szCs w:val="28"/>
        </w:rPr>
        <w:t>Abdel</w:t>
      </w:r>
      <w:r>
        <w:rPr>
          <w:rFonts w:asciiTheme="majorBidi" w:hAnsiTheme="majorBidi" w:cstheme="majorBidi"/>
          <w:b/>
          <w:bCs/>
          <w:sz w:val="28"/>
          <w:szCs w:val="28"/>
        </w:rPr>
        <w:t xml:space="preserve"> -</w:t>
      </w:r>
      <w:r w:rsidRPr="00A62EFF">
        <w:rPr>
          <w:rFonts w:asciiTheme="majorBidi" w:hAnsiTheme="majorBidi" w:cstheme="majorBidi"/>
          <w:b/>
          <w:bCs/>
          <w:sz w:val="28"/>
          <w:szCs w:val="28"/>
        </w:rPr>
        <w:t xml:space="preserve"> </w:t>
      </w:r>
      <w:proofErr w:type="spellStart"/>
      <w:r w:rsidRPr="00A62EFF">
        <w:rPr>
          <w:rFonts w:asciiTheme="majorBidi" w:hAnsiTheme="majorBidi" w:cstheme="majorBidi"/>
          <w:b/>
          <w:bCs/>
          <w:sz w:val="28"/>
          <w:szCs w:val="28"/>
        </w:rPr>
        <w:t>Latif</w:t>
      </w:r>
      <w:proofErr w:type="spellEnd"/>
      <w:r w:rsidRPr="00A62EFF">
        <w:rPr>
          <w:rFonts w:asciiTheme="majorBidi" w:hAnsiTheme="majorBidi" w:cstheme="majorBidi"/>
          <w:b/>
          <w:bCs/>
          <w:sz w:val="28"/>
          <w:szCs w:val="28"/>
        </w:rPr>
        <w:t xml:space="preserve"> Hassan</w:t>
      </w:r>
    </w:p>
    <w:p w:rsidR="0087581A" w:rsidRDefault="0087581A" w:rsidP="0087581A">
      <w:pPr>
        <w:tabs>
          <w:tab w:val="left" w:pos="1500"/>
        </w:tabs>
        <w:rPr>
          <w:rFonts w:asciiTheme="majorBidi" w:hAnsiTheme="majorBidi" w:cstheme="majorBidi"/>
          <w:sz w:val="28"/>
          <w:szCs w:val="28"/>
        </w:rPr>
      </w:pPr>
      <w:r>
        <w:rPr>
          <w:rFonts w:asciiTheme="majorBidi" w:hAnsiTheme="majorBidi" w:cstheme="majorBidi"/>
          <w:sz w:val="28"/>
          <w:szCs w:val="28"/>
        </w:rPr>
        <w:t xml:space="preserve">Conservation Department </w:t>
      </w:r>
      <w:proofErr w:type="gramStart"/>
      <w:r>
        <w:rPr>
          <w:rFonts w:asciiTheme="majorBidi" w:hAnsiTheme="majorBidi" w:cstheme="majorBidi"/>
          <w:sz w:val="28"/>
          <w:szCs w:val="28"/>
        </w:rPr>
        <w:t xml:space="preserve">- </w:t>
      </w:r>
      <w:r w:rsidRPr="00A62EFF">
        <w:rPr>
          <w:rFonts w:asciiTheme="majorBidi" w:hAnsiTheme="majorBidi" w:cstheme="majorBidi"/>
          <w:sz w:val="28"/>
          <w:szCs w:val="28"/>
        </w:rPr>
        <w:t xml:space="preserve"> </w:t>
      </w:r>
      <w:smartTag w:uri="urn:schemas-microsoft-com:office:smarttags" w:element="PlaceName">
        <w:r w:rsidRPr="00A62EFF">
          <w:rPr>
            <w:rFonts w:asciiTheme="majorBidi" w:hAnsiTheme="majorBidi" w:cstheme="majorBidi"/>
            <w:sz w:val="28"/>
            <w:szCs w:val="28"/>
          </w:rPr>
          <w:t>Cairo</w:t>
        </w:r>
      </w:smartTag>
      <w:proofErr w:type="gramEnd"/>
      <w:r w:rsidRPr="00A62EFF">
        <w:rPr>
          <w:rFonts w:asciiTheme="majorBidi" w:hAnsiTheme="majorBidi" w:cstheme="majorBidi"/>
          <w:sz w:val="28"/>
          <w:szCs w:val="28"/>
        </w:rPr>
        <w:t xml:space="preserve"> University</w:t>
      </w:r>
    </w:p>
    <w:p w:rsidR="0087581A" w:rsidRPr="00332BD7" w:rsidRDefault="0087581A" w:rsidP="0087581A">
      <w:pPr>
        <w:tabs>
          <w:tab w:val="left" w:pos="1500"/>
        </w:tabs>
        <w:rPr>
          <w:rFonts w:asciiTheme="majorBidi" w:hAnsiTheme="majorBidi" w:cstheme="majorBidi"/>
          <w:b/>
          <w:bCs/>
          <w:sz w:val="28"/>
          <w:szCs w:val="28"/>
        </w:rPr>
      </w:pPr>
      <w:proofErr w:type="spellStart"/>
      <w:proofErr w:type="gramStart"/>
      <w:r w:rsidRPr="00332BD7">
        <w:rPr>
          <w:rFonts w:asciiTheme="majorBidi" w:hAnsiTheme="majorBidi" w:cstheme="majorBidi"/>
          <w:b/>
          <w:bCs/>
          <w:sz w:val="28"/>
          <w:szCs w:val="28"/>
        </w:rPr>
        <w:t>Abdelsalam</w:t>
      </w:r>
      <w:proofErr w:type="spellEnd"/>
      <w:r w:rsidRPr="00332BD7">
        <w:rPr>
          <w:rFonts w:asciiTheme="majorBidi" w:hAnsiTheme="majorBidi" w:cstheme="majorBidi"/>
          <w:b/>
          <w:bCs/>
          <w:sz w:val="28"/>
          <w:szCs w:val="28"/>
        </w:rPr>
        <w:t xml:space="preserve">  </w:t>
      </w:r>
      <w:proofErr w:type="spellStart"/>
      <w:r w:rsidRPr="00332BD7">
        <w:rPr>
          <w:rFonts w:asciiTheme="majorBidi" w:hAnsiTheme="majorBidi" w:cstheme="majorBidi"/>
          <w:b/>
          <w:bCs/>
          <w:sz w:val="28"/>
          <w:szCs w:val="28"/>
        </w:rPr>
        <w:t>Eleasely</w:t>
      </w:r>
      <w:proofErr w:type="spellEnd"/>
      <w:proofErr w:type="gramEnd"/>
    </w:p>
    <w:p w:rsidR="0087581A" w:rsidRDefault="0087581A" w:rsidP="0087581A">
      <w:pPr>
        <w:tabs>
          <w:tab w:val="left" w:pos="1500"/>
        </w:tabs>
        <w:rPr>
          <w:rFonts w:asciiTheme="majorBidi" w:hAnsiTheme="majorBidi" w:cstheme="majorBidi"/>
          <w:sz w:val="28"/>
          <w:szCs w:val="28"/>
        </w:rPr>
      </w:pPr>
      <w:r>
        <w:rPr>
          <w:rFonts w:asciiTheme="majorBidi" w:hAnsiTheme="majorBidi" w:cstheme="majorBidi"/>
          <w:sz w:val="28"/>
          <w:szCs w:val="28"/>
        </w:rPr>
        <w:t xml:space="preserve">Conservation Department – </w:t>
      </w:r>
      <w:proofErr w:type="spellStart"/>
      <w:r>
        <w:rPr>
          <w:rFonts w:asciiTheme="majorBidi" w:hAnsiTheme="majorBidi" w:cstheme="majorBidi"/>
          <w:sz w:val="28"/>
          <w:szCs w:val="28"/>
        </w:rPr>
        <w:t>Sohag</w:t>
      </w:r>
      <w:proofErr w:type="spellEnd"/>
      <w:r>
        <w:rPr>
          <w:rFonts w:asciiTheme="majorBidi" w:hAnsiTheme="majorBidi" w:cstheme="majorBidi"/>
          <w:sz w:val="28"/>
          <w:szCs w:val="28"/>
        </w:rPr>
        <w:t xml:space="preserve"> University</w:t>
      </w:r>
    </w:p>
    <w:p w:rsidR="0087581A" w:rsidRPr="00A62EFF" w:rsidRDefault="0087581A" w:rsidP="0087581A">
      <w:pPr>
        <w:tabs>
          <w:tab w:val="left" w:pos="1500"/>
        </w:tabs>
        <w:rPr>
          <w:rFonts w:asciiTheme="majorBidi" w:hAnsiTheme="majorBidi" w:cstheme="majorBidi"/>
          <w:sz w:val="28"/>
          <w:szCs w:val="28"/>
        </w:rPr>
      </w:pPr>
    </w:p>
    <w:p w:rsidR="0087581A" w:rsidRDefault="0087581A" w:rsidP="0087581A">
      <w:pPr>
        <w:tabs>
          <w:tab w:val="left" w:pos="1500"/>
        </w:tabs>
        <w:jc w:val="center"/>
        <w:rPr>
          <w:rFonts w:asciiTheme="majorBidi" w:hAnsiTheme="majorBidi" w:cstheme="majorBidi"/>
          <w:b/>
          <w:bCs/>
          <w:sz w:val="28"/>
          <w:szCs w:val="28"/>
        </w:rPr>
      </w:pPr>
      <w:r>
        <w:rPr>
          <w:rFonts w:asciiTheme="majorBidi" w:hAnsiTheme="majorBidi" w:cstheme="majorBidi"/>
          <w:b/>
          <w:bCs/>
          <w:sz w:val="28"/>
          <w:szCs w:val="28"/>
        </w:rPr>
        <w:t>Watermark:</w:t>
      </w:r>
      <w:r w:rsidRPr="00A62EFF">
        <w:rPr>
          <w:rFonts w:asciiTheme="majorBidi" w:hAnsiTheme="majorBidi" w:cstheme="majorBidi"/>
          <w:b/>
          <w:bCs/>
          <w:sz w:val="28"/>
          <w:szCs w:val="28"/>
        </w:rPr>
        <w:t xml:space="preserve"> Evidence for Authentication of Paper Manuscripts</w:t>
      </w:r>
    </w:p>
    <w:p w:rsidR="0087581A" w:rsidRPr="00A62EFF" w:rsidRDefault="0087581A" w:rsidP="0087581A">
      <w:pPr>
        <w:tabs>
          <w:tab w:val="left" w:pos="1500"/>
        </w:tabs>
        <w:jc w:val="center"/>
        <w:rPr>
          <w:rFonts w:asciiTheme="majorBidi" w:hAnsiTheme="majorBidi" w:cstheme="majorBidi"/>
          <w:b/>
          <w:bCs/>
          <w:sz w:val="28"/>
          <w:szCs w:val="28"/>
        </w:rPr>
      </w:pPr>
    </w:p>
    <w:p w:rsidR="0087581A" w:rsidRPr="00A62EFF" w:rsidRDefault="0087581A" w:rsidP="0087581A">
      <w:pPr>
        <w:jc w:val="both"/>
        <w:rPr>
          <w:rFonts w:asciiTheme="majorBidi" w:hAnsiTheme="majorBidi" w:cstheme="majorBidi"/>
          <w:sz w:val="28"/>
          <w:szCs w:val="28"/>
        </w:rPr>
      </w:pPr>
      <w:r>
        <w:rPr>
          <w:rFonts w:asciiTheme="majorBidi" w:hAnsiTheme="majorBidi" w:cstheme="majorBidi"/>
          <w:sz w:val="28"/>
          <w:szCs w:val="28"/>
        </w:rPr>
        <w:tab/>
      </w:r>
      <w:r w:rsidRPr="00A62EFF">
        <w:rPr>
          <w:rFonts w:asciiTheme="majorBidi" w:hAnsiTheme="majorBidi" w:cstheme="majorBidi"/>
          <w:sz w:val="28"/>
          <w:szCs w:val="28"/>
        </w:rPr>
        <w:t>Since paper has been invented in the 1</w:t>
      </w:r>
      <w:r w:rsidRPr="00A62EFF">
        <w:rPr>
          <w:rFonts w:asciiTheme="majorBidi" w:hAnsiTheme="majorBidi" w:cstheme="majorBidi"/>
          <w:sz w:val="28"/>
          <w:szCs w:val="28"/>
          <w:vertAlign w:val="superscript"/>
        </w:rPr>
        <w:t>st</w:t>
      </w:r>
      <w:r w:rsidRPr="00A62EFF">
        <w:rPr>
          <w:rFonts w:asciiTheme="majorBidi" w:hAnsiTheme="majorBidi" w:cstheme="majorBidi"/>
          <w:sz w:val="28"/>
          <w:szCs w:val="28"/>
        </w:rPr>
        <w:t xml:space="preserve"> century AD, it became the main </w:t>
      </w:r>
      <w:proofErr w:type="gramStart"/>
      <w:r w:rsidRPr="00A62EFF">
        <w:rPr>
          <w:rFonts w:asciiTheme="majorBidi" w:hAnsiTheme="majorBidi" w:cstheme="majorBidi"/>
          <w:sz w:val="28"/>
          <w:szCs w:val="28"/>
        </w:rPr>
        <w:t>cultural  record</w:t>
      </w:r>
      <w:proofErr w:type="gramEnd"/>
      <w:r w:rsidRPr="00A62EFF">
        <w:rPr>
          <w:rFonts w:asciiTheme="majorBidi" w:hAnsiTheme="majorBidi" w:cstheme="majorBidi"/>
          <w:sz w:val="28"/>
          <w:szCs w:val="28"/>
        </w:rPr>
        <w:t xml:space="preserve"> of </w:t>
      </w:r>
      <w:r>
        <w:rPr>
          <w:rFonts w:asciiTheme="majorBidi" w:hAnsiTheme="majorBidi" w:cstheme="majorBidi"/>
          <w:sz w:val="28"/>
          <w:szCs w:val="28"/>
        </w:rPr>
        <w:t>all</w:t>
      </w:r>
      <w:r w:rsidRPr="00A62EFF">
        <w:rPr>
          <w:rFonts w:asciiTheme="majorBidi" w:hAnsiTheme="majorBidi" w:cstheme="majorBidi"/>
          <w:sz w:val="28"/>
          <w:szCs w:val="28"/>
        </w:rPr>
        <w:t xml:space="preserve"> civilizations. Paper outspread westwards; from </w:t>
      </w:r>
      <w:r>
        <w:rPr>
          <w:rFonts w:asciiTheme="majorBidi" w:hAnsiTheme="majorBidi" w:cstheme="majorBidi"/>
          <w:sz w:val="28"/>
          <w:szCs w:val="28"/>
        </w:rPr>
        <w:t>C</w:t>
      </w:r>
      <w:r w:rsidRPr="00A62EFF">
        <w:rPr>
          <w:rFonts w:asciiTheme="majorBidi" w:hAnsiTheme="majorBidi" w:cstheme="majorBidi"/>
          <w:sz w:val="28"/>
          <w:szCs w:val="28"/>
        </w:rPr>
        <w:t xml:space="preserve">hina to </w:t>
      </w:r>
      <w:smartTag w:uri="urn:schemas-microsoft-com:office:smarttags" w:element="country-region">
        <w:smartTag w:uri="urn:schemas-microsoft-com:office:smarttags" w:element="place">
          <w:r w:rsidRPr="00A62EFF">
            <w:rPr>
              <w:rFonts w:asciiTheme="majorBidi" w:hAnsiTheme="majorBidi" w:cstheme="majorBidi"/>
              <w:sz w:val="28"/>
              <w:szCs w:val="28"/>
            </w:rPr>
            <w:t>Korea</w:t>
          </w:r>
        </w:smartTag>
      </w:smartTag>
      <w:r w:rsidRPr="00A62EFF">
        <w:rPr>
          <w:rFonts w:asciiTheme="majorBidi" w:hAnsiTheme="majorBidi" w:cstheme="majorBidi"/>
          <w:sz w:val="28"/>
          <w:szCs w:val="28"/>
        </w:rPr>
        <w:t xml:space="preserve"> and </w:t>
      </w:r>
      <w:smartTag w:uri="urn:schemas-microsoft-com:office:smarttags" w:element="country-region">
        <w:smartTag w:uri="urn:schemas-microsoft-com:office:smarttags" w:element="place">
          <w:r w:rsidRPr="00A62EFF">
            <w:rPr>
              <w:rFonts w:asciiTheme="majorBidi" w:hAnsiTheme="majorBidi" w:cstheme="majorBidi"/>
              <w:sz w:val="28"/>
              <w:szCs w:val="28"/>
            </w:rPr>
            <w:t>Japan</w:t>
          </w:r>
        </w:smartTag>
      </w:smartTag>
      <w:r w:rsidRPr="00A62EFF">
        <w:rPr>
          <w:rFonts w:asciiTheme="majorBidi" w:hAnsiTheme="majorBidi" w:cstheme="majorBidi"/>
          <w:sz w:val="28"/>
          <w:szCs w:val="28"/>
        </w:rPr>
        <w:t xml:space="preserve">, and eastwards to the </w:t>
      </w:r>
      <w:r>
        <w:rPr>
          <w:rFonts w:asciiTheme="majorBidi" w:hAnsiTheme="majorBidi" w:cstheme="majorBidi"/>
          <w:sz w:val="28"/>
          <w:szCs w:val="28"/>
        </w:rPr>
        <w:t>E</w:t>
      </w:r>
      <w:r w:rsidRPr="00A62EFF">
        <w:rPr>
          <w:rFonts w:asciiTheme="majorBidi" w:hAnsiTheme="majorBidi" w:cstheme="majorBidi"/>
          <w:sz w:val="28"/>
          <w:szCs w:val="28"/>
        </w:rPr>
        <w:t xml:space="preserve">astern borders of the Islamic </w:t>
      </w:r>
      <w:r>
        <w:rPr>
          <w:rFonts w:asciiTheme="majorBidi" w:hAnsiTheme="majorBidi" w:cstheme="majorBidi"/>
          <w:sz w:val="28"/>
          <w:szCs w:val="28"/>
        </w:rPr>
        <w:t>E</w:t>
      </w:r>
      <w:r w:rsidRPr="00A62EFF">
        <w:rPr>
          <w:rFonts w:asciiTheme="majorBidi" w:hAnsiTheme="majorBidi" w:cstheme="majorBidi"/>
          <w:sz w:val="28"/>
          <w:szCs w:val="28"/>
        </w:rPr>
        <w:t xml:space="preserve">mperor close to the Chinese </w:t>
      </w:r>
      <w:r>
        <w:rPr>
          <w:rFonts w:asciiTheme="majorBidi" w:hAnsiTheme="majorBidi" w:cstheme="majorBidi"/>
          <w:sz w:val="28"/>
          <w:szCs w:val="28"/>
        </w:rPr>
        <w:t>W</w:t>
      </w:r>
      <w:r w:rsidRPr="00A62EFF">
        <w:rPr>
          <w:rFonts w:asciiTheme="majorBidi" w:hAnsiTheme="majorBidi" w:cstheme="majorBidi"/>
          <w:sz w:val="28"/>
          <w:szCs w:val="28"/>
        </w:rPr>
        <w:t xml:space="preserve">est borders at that time. Paper manufacture has been transferred from place to place and has been taken over for almost five centuries in </w:t>
      </w:r>
      <w:r>
        <w:rPr>
          <w:rFonts w:asciiTheme="majorBidi" w:hAnsiTheme="majorBidi" w:cstheme="majorBidi"/>
          <w:sz w:val="28"/>
          <w:szCs w:val="28"/>
        </w:rPr>
        <w:t xml:space="preserve">the </w:t>
      </w:r>
      <w:r w:rsidRPr="00A62EFF">
        <w:rPr>
          <w:rFonts w:asciiTheme="majorBidi" w:hAnsiTheme="majorBidi" w:cstheme="majorBidi"/>
          <w:sz w:val="28"/>
          <w:szCs w:val="28"/>
        </w:rPr>
        <w:t xml:space="preserve">Arab world. During </w:t>
      </w:r>
      <w:proofErr w:type="gramStart"/>
      <w:r w:rsidRPr="00A62EFF">
        <w:rPr>
          <w:rFonts w:asciiTheme="majorBidi" w:hAnsiTheme="majorBidi" w:cstheme="majorBidi"/>
          <w:sz w:val="28"/>
          <w:szCs w:val="28"/>
        </w:rPr>
        <w:t>this time, paper manufacturers</w:t>
      </w:r>
      <w:proofErr w:type="gramEnd"/>
      <w:r w:rsidRPr="00A62EFF">
        <w:rPr>
          <w:rFonts w:asciiTheme="majorBidi" w:hAnsiTheme="majorBidi" w:cstheme="majorBidi"/>
          <w:sz w:val="28"/>
          <w:szCs w:val="28"/>
        </w:rPr>
        <w:t xml:space="preserve"> has done extremely well to </w:t>
      </w:r>
      <w:r>
        <w:rPr>
          <w:rFonts w:asciiTheme="majorBidi" w:hAnsiTheme="majorBidi" w:cstheme="majorBidi"/>
          <w:sz w:val="28"/>
          <w:szCs w:val="28"/>
        </w:rPr>
        <w:t>prove</w:t>
      </w:r>
      <w:r w:rsidRPr="00A62EFF">
        <w:rPr>
          <w:rFonts w:asciiTheme="majorBidi" w:hAnsiTheme="majorBidi" w:cstheme="majorBidi"/>
          <w:sz w:val="28"/>
          <w:szCs w:val="28"/>
        </w:rPr>
        <w:t xml:space="preserve"> the leg</w:t>
      </w:r>
      <w:r>
        <w:rPr>
          <w:rFonts w:asciiTheme="majorBidi" w:hAnsiTheme="majorBidi" w:cstheme="majorBidi"/>
          <w:sz w:val="28"/>
          <w:szCs w:val="28"/>
        </w:rPr>
        <w:t>itimacy of their products, especially</w:t>
      </w:r>
      <w:r w:rsidRPr="00A62EFF">
        <w:rPr>
          <w:rFonts w:asciiTheme="majorBidi" w:hAnsiTheme="majorBidi" w:cstheme="majorBidi"/>
          <w:sz w:val="28"/>
          <w:szCs w:val="28"/>
        </w:rPr>
        <w:t xml:space="preserve"> when they are manufactured for specific purposes or when they are distinguished</w:t>
      </w:r>
      <w:r>
        <w:rPr>
          <w:rFonts w:asciiTheme="majorBidi" w:hAnsiTheme="majorBidi" w:cstheme="majorBidi"/>
          <w:sz w:val="28"/>
          <w:szCs w:val="28"/>
        </w:rPr>
        <w:t xml:space="preserve"> for</w:t>
      </w:r>
      <w:r w:rsidRPr="00A62EFF">
        <w:rPr>
          <w:rFonts w:asciiTheme="majorBidi" w:hAnsiTheme="majorBidi" w:cstheme="majorBidi"/>
          <w:sz w:val="28"/>
          <w:szCs w:val="28"/>
        </w:rPr>
        <w:t xml:space="preserve"> classes of good writing or painting paper. By impressing specific signs that were made by shaped wire set onto the mold and fixed in place first by sewing and later by soldering. By using watermarks that might be in the form of flowers, birds, or in the form of geometrical figures stitched on the paper mold, paper manufactures could ensure the authentication and genuine of their products.</w:t>
      </w:r>
    </w:p>
    <w:p w:rsidR="0087581A" w:rsidRPr="00A62EFF" w:rsidRDefault="0087581A" w:rsidP="0087581A">
      <w:pPr>
        <w:jc w:val="both"/>
        <w:rPr>
          <w:rFonts w:asciiTheme="majorBidi" w:hAnsiTheme="majorBidi" w:cstheme="majorBidi"/>
          <w:sz w:val="28"/>
          <w:szCs w:val="28"/>
        </w:rPr>
      </w:pPr>
      <w:r w:rsidRPr="00A62EFF">
        <w:rPr>
          <w:rFonts w:asciiTheme="majorBidi" w:hAnsiTheme="majorBidi" w:cstheme="majorBidi"/>
          <w:sz w:val="28"/>
          <w:szCs w:val="28"/>
        </w:rPr>
        <w:t xml:space="preserve"> </w:t>
      </w:r>
      <w:r>
        <w:rPr>
          <w:rFonts w:asciiTheme="majorBidi" w:hAnsiTheme="majorBidi" w:cstheme="majorBidi"/>
          <w:sz w:val="28"/>
          <w:szCs w:val="28"/>
        </w:rPr>
        <w:tab/>
      </w:r>
      <w:r w:rsidRPr="00A62EFF">
        <w:rPr>
          <w:rFonts w:asciiTheme="majorBidi" w:hAnsiTheme="majorBidi" w:cstheme="majorBidi"/>
          <w:sz w:val="28"/>
          <w:szCs w:val="28"/>
        </w:rPr>
        <w:t xml:space="preserve">Paper historians have used a variety of techniques for recording watermarks. The traditional method of tracing the watermark using transmitted light is a successful method provided that light would reveal the details as obvious as laid and chain lines. For the useful purposes of watermark in authentication of paper, it is known that the location of the watermark on the sheet can provide an accurate indication of the original size of the sheet; i.e., paper format, as well as  the condition of its edges; i.e., paper quality. Some manufacturers for instance used to watermark their papers with different initials each of which refer to paper grade. In some </w:t>
      </w:r>
      <w:r w:rsidRPr="00A62EFF">
        <w:rPr>
          <w:rFonts w:asciiTheme="majorBidi" w:hAnsiTheme="majorBidi" w:cstheme="majorBidi"/>
          <w:sz w:val="28"/>
          <w:szCs w:val="28"/>
        </w:rPr>
        <w:lastRenderedPageBreak/>
        <w:t>cases, dates were directly impressed in paper watermark. Modern banknote paper and official documents may contain more than one ordinary watermark. Embossed printed surfaces, chemical marks, very specific signatures, certain paper fibers and designs are all applied for more authentication purposes.</w:t>
      </w:r>
    </w:p>
    <w:p w:rsidR="0087581A" w:rsidRDefault="0087581A" w:rsidP="0087581A">
      <w:pPr>
        <w:ind w:firstLine="720"/>
        <w:rPr>
          <w:rFonts w:asciiTheme="majorBidi" w:hAnsiTheme="majorBidi" w:cstheme="majorBidi"/>
          <w:sz w:val="28"/>
          <w:szCs w:val="28"/>
        </w:rPr>
      </w:pPr>
      <w:r w:rsidRPr="00A62EFF">
        <w:rPr>
          <w:rFonts w:asciiTheme="majorBidi" w:hAnsiTheme="majorBidi" w:cstheme="majorBidi"/>
          <w:sz w:val="28"/>
          <w:szCs w:val="28"/>
        </w:rPr>
        <w:t>This paper confers these evidences for more certification of paper-based substrates, of which paper manuscripts are not less important than paper currency. It will also register new forms of watermarks that are traced from some paper manuscripts.</w:t>
      </w:r>
    </w:p>
    <w:p w:rsidR="0087581A" w:rsidRDefault="0087581A" w:rsidP="0087581A">
      <w:pPr>
        <w:ind w:firstLine="720"/>
        <w:rPr>
          <w:rFonts w:asciiTheme="majorBidi" w:hAnsiTheme="majorBidi" w:cstheme="majorBidi"/>
          <w:sz w:val="28"/>
          <w:szCs w:val="28"/>
        </w:rPr>
      </w:pPr>
    </w:p>
    <w:p w:rsidR="0087581A" w:rsidRPr="00A62EFF" w:rsidRDefault="0087581A" w:rsidP="0087581A">
      <w:pPr>
        <w:ind w:firstLine="720"/>
        <w:jc w:val="center"/>
        <w:rPr>
          <w:rFonts w:asciiTheme="majorBidi" w:hAnsiTheme="majorBidi" w:cstheme="majorBidi"/>
          <w:sz w:val="28"/>
          <w:szCs w:val="28"/>
        </w:rPr>
      </w:pPr>
      <w:r>
        <w:rPr>
          <w:rFonts w:asciiTheme="majorBidi" w:hAnsiTheme="majorBidi" w:cstheme="majorBidi"/>
          <w:sz w:val="28"/>
          <w:szCs w:val="28"/>
        </w:rPr>
        <w:t>---------------------------------------------------</w:t>
      </w:r>
    </w:p>
    <w:p w:rsidR="0087581A" w:rsidRPr="00A62EFF" w:rsidRDefault="0087581A" w:rsidP="0087581A">
      <w:pPr>
        <w:tabs>
          <w:tab w:val="left" w:pos="1500"/>
        </w:tabs>
        <w:rPr>
          <w:rFonts w:asciiTheme="majorBidi" w:hAnsiTheme="majorBidi" w:cstheme="majorBidi"/>
          <w:sz w:val="28"/>
          <w:szCs w:val="28"/>
        </w:rPr>
      </w:pPr>
    </w:p>
    <w:p w:rsidR="0087581A" w:rsidRDefault="0087581A" w:rsidP="0087581A">
      <w:pPr>
        <w:tabs>
          <w:tab w:val="left" w:pos="1500"/>
        </w:tabs>
        <w:rPr>
          <w:rFonts w:asciiTheme="majorBidi" w:hAnsiTheme="majorBidi" w:cstheme="majorBidi"/>
          <w:sz w:val="28"/>
          <w:szCs w:val="28"/>
        </w:rPr>
      </w:pPr>
    </w:p>
    <w:p w:rsidR="0087581A" w:rsidRDefault="0087581A" w:rsidP="0087581A">
      <w:pPr>
        <w:tabs>
          <w:tab w:val="left" w:pos="1500"/>
        </w:tabs>
        <w:rPr>
          <w:rFonts w:asciiTheme="majorBidi" w:hAnsiTheme="majorBidi" w:cstheme="majorBidi"/>
          <w:sz w:val="28"/>
          <w:szCs w:val="28"/>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581A"/>
    <w:rsid w:val="001101A0"/>
    <w:rsid w:val="0087581A"/>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1A"/>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Company>Bibliotheca Alexandrina</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2009-02-23T13:46:00Z</dcterms:created>
  <dcterms:modified xsi:type="dcterms:W3CDTF">2009-02-23T13:46:00Z</dcterms:modified>
</cp:coreProperties>
</file>