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DB5" w:rsidRPr="00E56DB5" w:rsidRDefault="00E56DB5" w:rsidP="00E56DB5">
      <w:pPr>
        <w:jc w:val="center"/>
        <w:rPr>
          <w:b/>
          <w:bCs/>
          <w:sz w:val="24"/>
          <w:szCs w:val="24"/>
        </w:rPr>
      </w:pPr>
      <w:r w:rsidRPr="00E56DB5">
        <w:rPr>
          <w:b/>
          <w:bCs/>
          <w:sz w:val="24"/>
          <w:szCs w:val="24"/>
        </w:rPr>
        <w:t>“Design is a Verb as well!” Exhibition</w:t>
      </w:r>
    </w:p>
    <w:p w:rsidR="00E56DB5" w:rsidRPr="00E56DB5" w:rsidRDefault="00E56DB5" w:rsidP="008F0A90">
      <w:pPr>
        <w:jc w:val="center"/>
        <w:rPr>
          <w:sz w:val="24"/>
          <w:szCs w:val="24"/>
        </w:rPr>
      </w:pPr>
      <w:r w:rsidRPr="00E56DB5">
        <w:rPr>
          <w:sz w:val="24"/>
          <w:szCs w:val="24"/>
        </w:rPr>
        <w:t>Call for participation for designers and architects.</w:t>
      </w:r>
    </w:p>
    <w:p w:rsidR="008F0A90" w:rsidRDefault="008F0A90" w:rsidP="00E56DB5">
      <w:pPr>
        <w:rPr>
          <w:b/>
          <w:bCs/>
          <w:sz w:val="24"/>
          <w:szCs w:val="24"/>
        </w:rPr>
      </w:pPr>
    </w:p>
    <w:p w:rsidR="008F0A90" w:rsidRDefault="00E56DB5" w:rsidP="00E56DB5">
      <w:pPr>
        <w:rPr>
          <w:sz w:val="24"/>
          <w:szCs w:val="24"/>
        </w:rPr>
      </w:pPr>
      <w:r w:rsidRPr="00E56DB5">
        <w:rPr>
          <w:b/>
          <w:bCs/>
          <w:sz w:val="24"/>
          <w:szCs w:val="24"/>
        </w:rPr>
        <w:t>Design fields:</w:t>
      </w:r>
      <w:r w:rsidRPr="00E56DB5">
        <w:rPr>
          <w:sz w:val="24"/>
          <w:szCs w:val="24"/>
        </w:rPr>
        <w:t xml:space="preserve"> </w:t>
      </w:r>
    </w:p>
    <w:p w:rsidR="00E56DB5" w:rsidRPr="00E56DB5" w:rsidRDefault="00E56DB5" w:rsidP="00E56DB5">
      <w:pPr>
        <w:rPr>
          <w:sz w:val="24"/>
          <w:szCs w:val="24"/>
        </w:rPr>
      </w:pPr>
      <w:r w:rsidRPr="00E56DB5">
        <w:rPr>
          <w:sz w:val="24"/>
          <w:szCs w:val="24"/>
        </w:rPr>
        <w:t>Architecture // In</w:t>
      </w:r>
      <w:bookmarkStart w:id="0" w:name="_GoBack"/>
      <w:bookmarkEnd w:id="0"/>
      <w:r w:rsidRPr="00E56DB5">
        <w:rPr>
          <w:sz w:val="24"/>
          <w:szCs w:val="24"/>
        </w:rPr>
        <w:t>dustrial design // Fashion design // Digital creations</w:t>
      </w:r>
    </w:p>
    <w:p w:rsidR="008F0A90" w:rsidRDefault="008F0A90" w:rsidP="00E56DB5">
      <w:pPr>
        <w:rPr>
          <w:b/>
          <w:bCs/>
          <w:sz w:val="24"/>
          <w:szCs w:val="24"/>
        </w:rPr>
      </w:pPr>
    </w:p>
    <w:p w:rsidR="00E56DB5" w:rsidRPr="00E56DB5" w:rsidRDefault="00E56DB5" w:rsidP="00E56DB5">
      <w:pPr>
        <w:rPr>
          <w:sz w:val="24"/>
          <w:szCs w:val="24"/>
        </w:rPr>
      </w:pPr>
      <w:r w:rsidRPr="00E56DB5">
        <w:rPr>
          <w:b/>
          <w:bCs/>
          <w:sz w:val="24"/>
          <w:szCs w:val="24"/>
        </w:rPr>
        <w:t>Description:</w:t>
      </w:r>
      <w:r w:rsidRPr="00E56DB5">
        <w:rPr>
          <w:sz w:val="24"/>
          <w:szCs w:val="24"/>
        </w:rPr>
        <w:t xml:space="preserve"> </w:t>
      </w:r>
    </w:p>
    <w:p w:rsidR="00E56DB5" w:rsidRPr="00E56DB5" w:rsidRDefault="00E56DB5" w:rsidP="00E56DB5">
      <w:pPr>
        <w:rPr>
          <w:sz w:val="24"/>
          <w:szCs w:val="24"/>
        </w:rPr>
      </w:pPr>
      <w:r w:rsidRPr="00E56DB5">
        <w:rPr>
          <w:sz w:val="24"/>
          <w:szCs w:val="24"/>
        </w:rPr>
        <w:t xml:space="preserve">1 - </w:t>
      </w:r>
      <w:r w:rsidRPr="00E56DB5">
        <w:rPr>
          <w:sz w:val="24"/>
          <w:szCs w:val="24"/>
          <w:u w:val="single"/>
        </w:rPr>
        <w:t>Architecture:</w:t>
      </w:r>
      <w:r w:rsidRPr="00E56DB5">
        <w:rPr>
          <w:sz w:val="24"/>
          <w:szCs w:val="24"/>
        </w:rPr>
        <w:t xml:space="preserve"> Architectural plans and/or 3d models of buildings, public and private spaces, conceptual works, whether implemented or not. </w:t>
      </w:r>
    </w:p>
    <w:p w:rsidR="00E56DB5" w:rsidRPr="00E56DB5" w:rsidRDefault="00E56DB5" w:rsidP="00E56DB5">
      <w:pPr>
        <w:rPr>
          <w:sz w:val="24"/>
          <w:szCs w:val="24"/>
        </w:rPr>
      </w:pPr>
      <w:r w:rsidRPr="00E56DB5">
        <w:rPr>
          <w:sz w:val="24"/>
          <w:szCs w:val="24"/>
        </w:rPr>
        <w:t xml:space="preserve">2 - </w:t>
      </w:r>
      <w:r w:rsidRPr="00E56DB5">
        <w:rPr>
          <w:sz w:val="24"/>
          <w:szCs w:val="24"/>
          <w:u w:val="single"/>
        </w:rPr>
        <w:t>Industrial design:</w:t>
      </w:r>
      <w:r w:rsidRPr="00E56DB5">
        <w:rPr>
          <w:sz w:val="24"/>
          <w:szCs w:val="24"/>
        </w:rPr>
        <w:t xml:space="preserve"> Objects and/or drawings of industrial or craft made design (furniture, accessories, products).</w:t>
      </w:r>
    </w:p>
    <w:p w:rsidR="00E56DB5" w:rsidRPr="00E56DB5" w:rsidRDefault="00E56DB5" w:rsidP="00E56DB5">
      <w:pPr>
        <w:rPr>
          <w:sz w:val="24"/>
          <w:szCs w:val="24"/>
        </w:rPr>
      </w:pPr>
      <w:r w:rsidRPr="00E56DB5">
        <w:rPr>
          <w:sz w:val="24"/>
          <w:szCs w:val="24"/>
        </w:rPr>
        <w:t xml:space="preserve">3 - </w:t>
      </w:r>
      <w:r w:rsidRPr="00E56DB5">
        <w:rPr>
          <w:sz w:val="24"/>
          <w:szCs w:val="24"/>
          <w:u w:val="single"/>
        </w:rPr>
        <w:t>Fashion design:</w:t>
      </w:r>
      <w:r w:rsidRPr="00E56DB5">
        <w:rPr>
          <w:sz w:val="24"/>
          <w:szCs w:val="24"/>
        </w:rPr>
        <w:t xml:space="preserve"> Designs and/or sketches of clothes or </w:t>
      </w:r>
      <w:proofErr w:type="spellStart"/>
      <w:r w:rsidRPr="00E56DB5">
        <w:rPr>
          <w:sz w:val="24"/>
          <w:szCs w:val="24"/>
        </w:rPr>
        <w:t>jewellery</w:t>
      </w:r>
      <w:proofErr w:type="spellEnd"/>
      <w:r w:rsidRPr="00E56DB5">
        <w:rPr>
          <w:sz w:val="24"/>
          <w:szCs w:val="24"/>
        </w:rPr>
        <w:t xml:space="preserve"> (original designs are preferable). The designs will be presented in a fashion show.</w:t>
      </w:r>
    </w:p>
    <w:p w:rsidR="00E56DB5" w:rsidRDefault="00E56DB5" w:rsidP="00E56DB5">
      <w:pPr>
        <w:rPr>
          <w:sz w:val="24"/>
          <w:szCs w:val="24"/>
        </w:rPr>
      </w:pPr>
      <w:r w:rsidRPr="00E56DB5">
        <w:rPr>
          <w:sz w:val="24"/>
          <w:szCs w:val="24"/>
        </w:rPr>
        <w:t xml:space="preserve">4 - </w:t>
      </w:r>
      <w:r w:rsidRPr="00E56DB5">
        <w:rPr>
          <w:sz w:val="24"/>
          <w:szCs w:val="24"/>
          <w:u w:val="single"/>
        </w:rPr>
        <w:t>Digital creations:</w:t>
      </w:r>
      <w:r w:rsidRPr="00E56DB5">
        <w:rPr>
          <w:sz w:val="24"/>
          <w:szCs w:val="24"/>
        </w:rPr>
        <w:t xml:space="preserve"> Original works created through the use of different technologies. </w:t>
      </w:r>
    </w:p>
    <w:p w:rsidR="008F0A90" w:rsidRPr="00E56DB5" w:rsidRDefault="008F0A90" w:rsidP="00E56DB5">
      <w:pPr>
        <w:rPr>
          <w:rFonts w:hint="cs"/>
          <w:sz w:val="24"/>
          <w:szCs w:val="24"/>
          <w:rtl/>
        </w:rPr>
      </w:pPr>
    </w:p>
    <w:p w:rsidR="00E56DB5" w:rsidRPr="008F0A90" w:rsidRDefault="00E56DB5" w:rsidP="00E56DB5">
      <w:pPr>
        <w:bidi/>
        <w:rPr>
          <w:rFonts w:ascii="Traditional Arabic" w:hAnsi="Traditional Arabic" w:cs="Traditional Arabic"/>
          <w:b/>
          <w:bCs/>
          <w:sz w:val="28"/>
          <w:szCs w:val="28"/>
          <w:rtl/>
          <w:lang w:bidi="ar-EG"/>
        </w:rPr>
      </w:pPr>
      <w:r w:rsidRPr="00E56DB5">
        <w:rPr>
          <w:rFonts w:hint="cs"/>
          <w:sz w:val="24"/>
          <w:szCs w:val="24"/>
          <w:rtl/>
          <w:lang w:bidi="ar-EG"/>
        </w:rPr>
        <w:t>1</w:t>
      </w:r>
      <w:r w:rsidRPr="008F0A90">
        <w:rPr>
          <w:rFonts w:ascii="Traditional Arabic" w:hAnsi="Traditional Arabic" w:cs="Traditional Arabic"/>
          <w:b/>
          <w:bCs/>
          <w:sz w:val="28"/>
          <w:szCs w:val="28"/>
          <w:rtl/>
          <w:lang w:bidi="ar-EG"/>
        </w:rPr>
        <w:t xml:space="preserve">- </w:t>
      </w:r>
      <w:r w:rsidRPr="008F0A90">
        <w:rPr>
          <w:rFonts w:ascii="Traditional Arabic" w:hAnsi="Traditional Arabic" w:cs="Traditional Arabic"/>
          <w:b/>
          <w:bCs/>
          <w:sz w:val="28"/>
          <w:szCs w:val="28"/>
          <w:u w:val="single"/>
          <w:rtl/>
          <w:lang w:bidi="ar-EG"/>
        </w:rPr>
        <w:t>العمارة:</w:t>
      </w:r>
      <w:r w:rsidRPr="008F0A90">
        <w:rPr>
          <w:rFonts w:ascii="Traditional Arabic" w:hAnsi="Traditional Arabic" w:cs="Traditional Arabic"/>
          <w:b/>
          <w:bCs/>
          <w:sz w:val="28"/>
          <w:szCs w:val="28"/>
          <w:rtl/>
          <w:lang w:bidi="ar-EG"/>
        </w:rPr>
        <w:t xml:space="preserve"> مشاريع ومساقط معمارية و/أو مجسمات ثلاثية الأبعاد لمباني،  أماكن عامة أو خاصة، أعمال لها مفهوم معين. سواء مُنفذ أو لا.</w:t>
      </w:r>
    </w:p>
    <w:p w:rsidR="00E56DB5" w:rsidRPr="008F0A90" w:rsidRDefault="00E56DB5" w:rsidP="00E56DB5">
      <w:pPr>
        <w:bidi/>
        <w:rPr>
          <w:rFonts w:ascii="Traditional Arabic" w:hAnsi="Traditional Arabic" w:cs="Traditional Arabic"/>
          <w:b/>
          <w:bCs/>
          <w:sz w:val="28"/>
          <w:szCs w:val="28"/>
          <w:rtl/>
          <w:lang w:bidi="ar-EG"/>
        </w:rPr>
      </w:pPr>
      <w:r w:rsidRPr="008F0A90">
        <w:rPr>
          <w:rFonts w:ascii="Traditional Arabic" w:hAnsi="Traditional Arabic" w:cs="Traditional Arabic"/>
          <w:b/>
          <w:bCs/>
          <w:sz w:val="28"/>
          <w:szCs w:val="28"/>
          <w:rtl/>
          <w:lang w:bidi="ar-EG"/>
        </w:rPr>
        <w:t xml:space="preserve">2- </w:t>
      </w:r>
      <w:r w:rsidRPr="008F0A90">
        <w:rPr>
          <w:rFonts w:ascii="Traditional Arabic" w:hAnsi="Traditional Arabic" w:cs="Traditional Arabic"/>
          <w:b/>
          <w:bCs/>
          <w:sz w:val="28"/>
          <w:szCs w:val="28"/>
          <w:u w:val="single"/>
          <w:rtl/>
          <w:lang w:bidi="ar-EG"/>
        </w:rPr>
        <w:t>التصميم الصناعي:</w:t>
      </w:r>
      <w:r w:rsidRPr="008F0A90">
        <w:rPr>
          <w:rFonts w:ascii="Traditional Arabic" w:hAnsi="Traditional Arabic" w:cs="Traditional Arabic"/>
          <w:b/>
          <w:bCs/>
          <w:sz w:val="28"/>
          <w:szCs w:val="28"/>
          <w:rtl/>
          <w:lang w:bidi="ar-EG"/>
        </w:rPr>
        <w:t xml:space="preserve"> الأشياء و/أو الرسومات للتصميمات الصناعية أو الحرفية (تصميم الأثاث، الإكسسوار، المنتجات).</w:t>
      </w:r>
    </w:p>
    <w:p w:rsidR="00E56DB5" w:rsidRPr="008F0A90" w:rsidRDefault="00E56DB5" w:rsidP="00E56DB5">
      <w:pPr>
        <w:bidi/>
        <w:rPr>
          <w:rFonts w:ascii="Traditional Arabic" w:hAnsi="Traditional Arabic" w:cs="Traditional Arabic"/>
          <w:b/>
          <w:bCs/>
          <w:sz w:val="28"/>
          <w:szCs w:val="28"/>
          <w:rtl/>
          <w:lang w:bidi="ar-EG"/>
        </w:rPr>
      </w:pPr>
      <w:r w:rsidRPr="008F0A90">
        <w:rPr>
          <w:rFonts w:ascii="Traditional Arabic" w:hAnsi="Traditional Arabic" w:cs="Traditional Arabic"/>
          <w:b/>
          <w:bCs/>
          <w:sz w:val="28"/>
          <w:szCs w:val="28"/>
          <w:rtl/>
          <w:lang w:bidi="ar-EG"/>
        </w:rPr>
        <w:t xml:space="preserve">3- </w:t>
      </w:r>
      <w:r w:rsidRPr="008F0A90">
        <w:rPr>
          <w:rFonts w:ascii="Traditional Arabic" w:hAnsi="Traditional Arabic" w:cs="Traditional Arabic"/>
          <w:b/>
          <w:bCs/>
          <w:sz w:val="28"/>
          <w:szCs w:val="28"/>
          <w:u w:val="single"/>
          <w:rtl/>
          <w:lang w:bidi="ar-EG"/>
        </w:rPr>
        <w:t>تصميم الأزياء:</w:t>
      </w:r>
      <w:r w:rsidRPr="008F0A90">
        <w:rPr>
          <w:rFonts w:ascii="Traditional Arabic" w:hAnsi="Traditional Arabic" w:cs="Traditional Arabic"/>
          <w:b/>
          <w:bCs/>
          <w:sz w:val="28"/>
          <w:szCs w:val="28"/>
          <w:rtl/>
          <w:lang w:bidi="ar-EG"/>
        </w:rPr>
        <w:t xml:space="preserve"> تصميمات و/أو رسومات لملابس أو حُلي ( يفضل التصميمات الحقيقية عن الرسومات فحسب).</w:t>
      </w:r>
    </w:p>
    <w:p w:rsidR="00E56DB5" w:rsidRPr="008F0A90" w:rsidRDefault="00E56DB5" w:rsidP="00E56DB5">
      <w:pPr>
        <w:bidi/>
        <w:rPr>
          <w:rFonts w:ascii="Traditional Arabic" w:hAnsi="Traditional Arabic" w:cs="Traditional Arabic"/>
          <w:b/>
          <w:bCs/>
          <w:sz w:val="28"/>
          <w:szCs w:val="28"/>
        </w:rPr>
      </w:pPr>
      <w:r w:rsidRPr="008F0A90">
        <w:rPr>
          <w:rFonts w:ascii="Traditional Arabic" w:hAnsi="Traditional Arabic" w:cs="Traditional Arabic"/>
          <w:b/>
          <w:bCs/>
          <w:sz w:val="28"/>
          <w:szCs w:val="28"/>
          <w:rtl/>
          <w:lang w:bidi="ar-EG"/>
        </w:rPr>
        <w:t xml:space="preserve">4- </w:t>
      </w:r>
      <w:r w:rsidRPr="008F0A90">
        <w:rPr>
          <w:rFonts w:ascii="Traditional Arabic" w:hAnsi="Traditional Arabic" w:cs="Traditional Arabic"/>
          <w:b/>
          <w:bCs/>
          <w:sz w:val="28"/>
          <w:szCs w:val="28"/>
          <w:u w:val="single"/>
          <w:rtl/>
          <w:lang w:bidi="ar-EG"/>
        </w:rPr>
        <w:t>الإبداعات الرقمية:</w:t>
      </w:r>
      <w:r w:rsidRPr="008F0A90">
        <w:rPr>
          <w:rFonts w:ascii="Traditional Arabic" w:hAnsi="Traditional Arabic" w:cs="Traditional Arabic"/>
          <w:b/>
          <w:bCs/>
          <w:sz w:val="28"/>
          <w:szCs w:val="28"/>
          <w:rtl/>
          <w:lang w:bidi="ar-EG"/>
        </w:rPr>
        <w:t xml:space="preserve"> (فنون الديجيتال) أعمال إبداعية جديدة تستخدم فيها أنواع جديدة من التكنولوجيا.</w:t>
      </w:r>
    </w:p>
    <w:p w:rsidR="008F0A90" w:rsidRDefault="008F0A90" w:rsidP="00E56DB5">
      <w:pPr>
        <w:rPr>
          <w:b/>
          <w:bCs/>
          <w:sz w:val="24"/>
          <w:szCs w:val="24"/>
        </w:rPr>
      </w:pPr>
    </w:p>
    <w:p w:rsidR="008F0A90" w:rsidRDefault="008F0A90" w:rsidP="00E56DB5">
      <w:pPr>
        <w:rPr>
          <w:b/>
          <w:bCs/>
          <w:sz w:val="24"/>
          <w:szCs w:val="24"/>
        </w:rPr>
      </w:pPr>
    </w:p>
    <w:p w:rsidR="008F0A90" w:rsidRDefault="00E56DB5" w:rsidP="00E56DB5">
      <w:pPr>
        <w:rPr>
          <w:b/>
          <w:bCs/>
          <w:sz w:val="24"/>
          <w:szCs w:val="24"/>
        </w:rPr>
      </w:pPr>
      <w:r w:rsidRPr="00E56DB5">
        <w:rPr>
          <w:b/>
          <w:bCs/>
          <w:sz w:val="24"/>
          <w:szCs w:val="24"/>
        </w:rPr>
        <w:lastRenderedPageBreak/>
        <w:t xml:space="preserve">Theme: </w:t>
      </w:r>
    </w:p>
    <w:p w:rsidR="00E56DB5" w:rsidRPr="00E56DB5" w:rsidRDefault="00E56DB5" w:rsidP="00E56DB5">
      <w:pPr>
        <w:rPr>
          <w:sz w:val="24"/>
          <w:szCs w:val="24"/>
        </w:rPr>
      </w:pPr>
      <w:r w:rsidRPr="00E56DB5">
        <w:rPr>
          <w:sz w:val="24"/>
          <w:szCs w:val="24"/>
        </w:rPr>
        <w:t>The chosen theme for the first edition of the project is “Preserving the Egyptian cultural heritage”. This theme is related to the changes that happened recently in Egypt after the great revolution in January 2011. Most probably these changes will continue for a period of time in most of the fields in the Egyptian daily life. While these changes are affecting the daily life in Egypt, some negative side effects may occur to our genuine cultural heritage; habits, traditions, fashion, buildings and crafts are threatened to disappear gradually. Working for the preservation of this genuine heritage is the role of artists and designers.</w:t>
      </w:r>
    </w:p>
    <w:p w:rsidR="008F0A90" w:rsidRDefault="008F0A90" w:rsidP="00E56DB5">
      <w:pPr>
        <w:rPr>
          <w:b/>
          <w:bCs/>
          <w:sz w:val="24"/>
          <w:szCs w:val="24"/>
        </w:rPr>
      </w:pPr>
    </w:p>
    <w:p w:rsidR="008F0A90" w:rsidRPr="008F0A90" w:rsidRDefault="00E56DB5" w:rsidP="00E56DB5">
      <w:pPr>
        <w:rPr>
          <w:b/>
          <w:bCs/>
          <w:sz w:val="24"/>
          <w:szCs w:val="24"/>
        </w:rPr>
      </w:pPr>
      <w:r w:rsidRPr="008F0A90">
        <w:rPr>
          <w:b/>
          <w:bCs/>
          <w:sz w:val="24"/>
          <w:szCs w:val="24"/>
        </w:rPr>
        <w:t xml:space="preserve">Eligibility: </w:t>
      </w:r>
    </w:p>
    <w:p w:rsidR="00E56DB5" w:rsidRPr="00E56DB5" w:rsidRDefault="00E56DB5" w:rsidP="00E56DB5">
      <w:pPr>
        <w:rPr>
          <w:sz w:val="24"/>
          <w:szCs w:val="24"/>
        </w:rPr>
      </w:pPr>
      <w:r w:rsidRPr="00E56DB5">
        <w:rPr>
          <w:sz w:val="24"/>
          <w:szCs w:val="24"/>
        </w:rPr>
        <w:t>Professional and amateur designers and architects.</w:t>
      </w:r>
    </w:p>
    <w:p w:rsidR="008F0A90" w:rsidRDefault="008F0A90" w:rsidP="00E56DB5">
      <w:pPr>
        <w:rPr>
          <w:sz w:val="24"/>
          <w:szCs w:val="24"/>
        </w:rPr>
      </w:pPr>
    </w:p>
    <w:p w:rsidR="008F0A90" w:rsidRPr="008F0A90" w:rsidRDefault="00E56DB5" w:rsidP="00E56DB5">
      <w:pPr>
        <w:rPr>
          <w:b/>
          <w:bCs/>
          <w:sz w:val="24"/>
          <w:szCs w:val="24"/>
        </w:rPr>
      </w:pPr>
      <w:r w:rsidRPr="008F0A90">
        <w:rPr>
          <w:b/>
          <w:bCs/>
          <w:sz w:val="24"/>
          <w:szCs w:val="24"/>
        </w:rPr>
        <w:t xml:space="preserve">How to apply: </w:t>
      </w:r>
    </w:p>
    <w:p w:rsidR="00E56DB5" w:rsidRPr="00E56DB5" w:rsidRDefault="00E56DB5" w:rsidP="00E56DB5">
      <w:pPr>
        <w:rPr>
          <w:sz w:val="24"/>
          <w:szCs w:val="24"/>
        </w:rPr>
      </w:pPr>
      <w:r w:rsidRPr="00E56DB5">
        <w:rPr>
          <w:sz w:val="24"/>
          <w:szCs w:val="24"/>
        </w:rPr>
        <w:t xml:space="preserve">1- Online registration: </w:t>
      </w:r>
      <w:hyperlink r:id="rId5" w:history="1">
        <w:r w:rsidRPr="00E56DB5">
          <w:rPr>
            <w:rStyle w:val="Hyperlink"/>
            <w:sz w:val="24"/>
            <w:szCs w:val="24"/>
          </w:rPr>
          <w:t>https://docs.google.com/​spreadsheet/​embeddedform?formkey=dGxVME​1yN1p3S2ZPTXFRRnIyM190SUE6​MQ&amp;fb_source=message</w:t>
        </w:r>
      </w:hyperlink>
    </w:p>
    <w:p w:rsidR="00E56DB5" w:rsidRPr="00E56DB5" w:rsidRDefault="00E56DB5" w:rsidP="00E56DB5">
      <w:pPr>
        <w:rPr>
          <w:sz w:val="24"/>
          <w:szCs w:val="24"/>
        </w:rPr>
      </w:pPr>
      <w:r w:rsidRPr="00E56DB5">
        <w:rPr>
          <w:sz w:val="24"/>
          <w:szCs w:val="24"/>
        </w:rPr>
        <w:t xml:space="preserve">2- Send a short bio, concept, and your proposed project to: </w:t>
      </w:r>
      <w:hyperlink r:id="rId6" w:history="1">
        <w:r w:rsidRPr="00E56DB5">
          <w:rPr>
            <w:rStyle w:val="Hyperlink"/>
            <w:sz w:val="24"/>
            <w:szCs w:val="24"/>
          </w:rPr>
          <w:t>mohamed.elsheikh@bibalex.o​rg</w:t>
        </w:r>
      </w:hyperlink>
      <w:r w:rsidRPr="00E56DB5">
        <w:rPr>
          <w:sz w:val="24"/>
          <w:szCs w:val="24"/>
        </w:rPr>
        <w:t xml:space="preserve"> (max 7 MB)</w:t>
      </w:r>
    </w:p>
    <w:p w:rsidR="008F0A90" w:rsidRDefault="008F0A90" w:rsidP="008F0A90">
      <w:pPr>
        <w:rPr>
          <w:sz w:val="24"/>
          <w:szCs w:val="24"/>
        </w:rPr>
      </w:pPr>
    </w:p>
    <w:p w:rsidR="008F0A90" w:rsidRPr="008F0A90" w:rsidRDefault="008F0A90" w:rsidP="008F0A90">
      <w:pPr>
        <w:rPr>
          <w:b/>
          <w:bCs/>
          <w:sz w:val="24"/>
          <w:szCs w:val="24"/>
        </w:rPr>
      </w:pPr>
      <w:r w:rsidRPr="008F0A90">
        <w:rPr>
          <w:b/>
          <w:bCs/>
          <w:sz w:val="24"/>
          <w:szCs w:val="24"/>
        </w:rPr>
        <w:t>Deadline 31 March 2012</w:t>
      </w:r>
      <w:r>
        <w:rPr>
          <w:b/>
          <w:bCs/>
          <w:sz w:val="24"/>
          <w:szCs w:val="24"/>
        </w:rPr>
        <w:t xml:space="preserve">. </w:t>
      </w:r>
    </w:p>
    <w:p w:rsidR="008F0A90" w:rsidRDefault="008F0A90" w:rsidP="00E56DB5">
      <w:pPr>
        <w:rPr>
          <w:sz w:val="24"/>
          <w:szCs w:val="24"/>
        </w:rPr>
      </w:pPr>
    </w:p>
    <w:p w:rsidR="00E56DB5" w:rsidRPr="00E56DB5" w:rsidRDefault="00E56DB5" w:rsidP="00E56DB5">
      <w:pPr>
        <w:rPr>
          <w:sz w:val="24"/>
          <w:szCs w:val="24"/>
        </w:rPr>
      </w:pPr>
      <w:r w:rsidRPr="00E56DB5">
        <w:rPr>
          <w:sz w:val="24"/>
          <w:szCs w:val="24"/>
        </w:rPr>
        <w:t xml:space="preserve">For inquiries: </w:t>
      </w:r>
      <w:hyperlink r:id="rId7" w:history="1">
        <w:r w:rsidRPr="00E56DB5">
          <w:rPr>
            <w:rStyle w:val="Hyperlink"/>
            <w:sz w:val="24"/>
            <w:szCs w:val="24"/>
          </w:rPr>
          <w:t>mohamed.elsheikh@bibalex.o​rg</w:t>
        </w:r>
      </w:hyperlink>
    </w:p>
    <w:p w:rsidR="00232559" w:rsidRDefault="00232559" w:rsidP="00E56DB5"/>
    <w:sectPr w:rsidR="0023255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DB5"/>
    <w:rsid w:val="00232559"/>
    <w:rsid w:val="008F0A90"/>
    <w:rsid w:val="00E56D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6D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6D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hamed.elsheikh@bibalex.o&#8203;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ohamed.elsheikh@bibalex.o&#8203;rg" TargetMode="External"/><Relationship Id="rId5" Type="http://schemas.openxmlformats.org/officeDocument/2006/relationships/hyperlink" Target="https://docs.google.com/&#8203;spreadsheet/&#8203;embeddedform?formkey=dGxVME&#8203;1yN1p3S2ZPTXFRRnIyM190SUE6&#8203;MQ&amp;fb_source=messag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Kholoud Said</dc:creator>
  <cp:lastModifiedBy>Kholoud Said</cp:lastModifiedBy>
  <cp:revision>2</cp:revision>
  <dcterms:created xsi:type="dcterms:W3CDTF">2012-02-19T11:13:00Z</dcterms:created>
  <dcterms:modified xsi:type="dcterms:W3CDTF">2012-02-19T11:17:00Z</dcterms:modified>
</cp:coreProperties>
</file>