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573" w:rsidRPr="00CC0E13" w:rsidRDefault="00215573" w:rsidP="00215573">
      <w:pPr>
        <w:jc w:val="center"/>
        <w:rPr>
          <w:rStyle w:val="fieldkeywords"/>
          <w:rFonts w:ascii="Times New Roman" w:hAnsi="Times New Roman" w:cs="Times New Roman"/>
          <w:b/>
          <w:bCs/>
          <w:color w:val="34495E"/>
          <w:sz w:val="52"/>
          <w:szCs w:val="46"/>
          <w:u w:val="single"/>
          <w:lang w:val="en-US"/>
        </w:rPr>
      </w:pPr>
      <w:r>
        <w:rPr>
          <w:rStyle w:val="fieldkeywords"/>
          <w:rFonts w:ascii="Times New Roman" w:hAnsi="Times New Roman" w:cs="Times New Roman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215573" w:rsidRPr="00CC0E13" w:rsidRDefault="00215573" w:rsidP="00215573">
      <w:pPr>
        <w:rPr>
          <w:rStyle w:val="fieldauthors"/>
          <w:sz w:val="32"/>
          <w:szCs w:val="32"/>
          <w:lang w:val="en-US"/>
        </w:rPr>
      </w:pPr>
      <w:r>
        <w:rPr>
          <w:rStyle w:val="fieldauthors"/>
          <w:rFonts w:ascii="Times New Roman" w:hAnsi="Times New Roman" w:cs="Times New Roman"/>
          <w:sz w:val="32"/>
          <w:szCs w:val="32"/>
          <w:lang w:val="en-US"/>
        </w:rPr>
        <w:t>August 2023</w:t>
      </w:r>
    </w:p>
    <w:p w:rsidR="00215573" w:rsidRDefault="00215573" w:rsidP="00215573">
      <w:pPr>
        <w:pStyle w:val="ListParagraph"/>
        <w:ind w:left="0"/>
        <w:rPr>
          <w:rStyle w:val="fieldauthors"/>
          <w:rFonts w:ascii="Times New Roman" w:hAnsi="Times New Roman" w:cs="Times New Roman"/>
          <w:sz w:val="32"/>
          <w:szCs w:val="32"/>
        </w:rPr>
      </w:pPr>
    </w:p>
    <w:p w:rsidR="00215573" w:rsidRDefault="00215573" w:rsidP="00215573">
      <w:pPr>
        <w:rPr>
          <w:rStyle w:val="fieldauthors"/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Style w:val="fieldauthors"/>
          <w:rFonts w:ascii="Times New Roman" w:hAnsi="Times New Roman" w:cs="Times New Roman"/>
          <w:b/>
          <w:bCs/>
          <w:sz w:val="32"/>
          <w:szCs w:val="32"/>
          <w:lang w:val="en-US"/>
        </w:rPr>
        <w:t>Bibliographies</w:t>
      </w:r>
    </w:p>
    <w:p w:rsidR="00215573" w:rsidRPr="00CC0E13" w:rsidRDefault="00215573" w:rsidP="00215573">
      <w:pPr>
        <w:rPr>
          <w:color w:val="34495E"/>
          <w:sz w:val="28"/>
          <w:szCs w:val="28"/>
          <w:lang w:val="en-US"/>
        </w:rPr>
      </w:pPr>
      <w:r>
        <w:rPr>
          <w:rStyle w:val="fieldkeywords"/>
          <w:rFonts w:ascii="Times New Roman" w:hAnsi="Times New Roman" w:cs="Times New Roman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215573" w:rsidRPr="00CC0E13" w:rsidRDefault="00B12622" w:rsidP="00215573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  <w:t>Gabon</w:t>
      </w:r>
    </w:p>
    <w:p w:rsidR="00215573" w:rsidRPr="00881F4F" w:rsidRDefault="00215573" w:rsidP="00215573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</w:pPr>
      <w:r w:rsidRPr="00CC0E13"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  <w:t>Elsevier Resources</w:t>
      </w:r>
    </w:p>
    <w:p w:rsidR="00105C78" w:rsidRPr="00B23F94" w:rsidRDefault="00105C78" w:rsidP="00105C78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</w:rPr>
      </w:pPr>
      <w:proofErr w:type="spellStart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Bajin</w:t>
      </w:r>
      <w:proofErr w:type="spell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b</w:t>
      </w:r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a</w:t>
      </w:r>
      <w:proofErr w:type="spell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Ndob</w:t>
      </w:r>
      <w:proofErr w:type="spell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, </w:t>
      </w:r>
      <w:proofErr w:type="spellStart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Idensi</w:t>
      </w:r>
      <w:proofErr w:type="spellEnd"/>
      <w:r>
        <w:rPr>
          <w:rFonts w:asciiTheme="majorBidi" w:eastAsia="Times New Roman" w:hAnsiTheme="majorBidi" w:cstheme="majorBidi"/>
          <w:kern w:val="36"/>
          <w:sz w:val="24"/>
          <w:szCs w:val="24"/>
        </w:rPr>
        <w:t>,</w:t>
      </w:r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et al. “</w:t>
      </w:r>
      <w:proofErr w:type="spellStart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Ethnobotanical</w:t>
      </w:r>
      <w:proofErr w:type="spell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S</w:t>
      </w:r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urvey of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M</w:t>
      </w:r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edicinal</w:t>
      </w:r>
      <w:proofErr w:type="spell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P</w:t>
      </w:r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lants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U</w:t>
      </w:r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sed</w:t>
      </w:r>
      <w:proofErr w:type="spell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as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A</w:t>
      </w:r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nthelmintic</w:t>
      </w:r>
      <w:proofErr w:type="spell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R</w:t>
      </w:r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emedies</w:t>
      </w:r>
      <w:proofErr w:type="spell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in Gabon”. </w:t>
      </w:r>
      <w:r w:rsidRPr="000B519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Journal of </w:t>
      </w:r>
      <w:proofErr w:type="spellStart"/>
      <w:r w:rsidRPr="000B519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Ethnopharmacology</w:t>
      </w:r>
      <w:proofErr w:type="spellEnd"/>
      <w:r w:rsidRPr="00B23F94">
        <w:rPr>
          <w:rFonts w:asciiTheme="majorBidi" w:eastAsia="Times New Roman" w:hAnsiTheme="majorBidi" w:cstheme="majorBidi"/>
          <w:i/>
          <w:iCs/>
          <w:kern w:val="36"/>
          <w:sz w:val="24"/>
          <w:szCs w:val="24"/>
        </w:rPr>
        <w:t xml:space="preserve"> </w:t>
      </w:r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191 (Sep 2016</w:t>
      </w:r>
      <w:proofErr w:type="gramStart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):</w:t>
      </w:r>
      <w:proofErr w:type="gram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360-371. </w:t>
      </w:r>
      <w:proofErr w:type="gram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e</w:t>
      </w:r>
      <w:proofErr w:type="gram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-article. </w:t>
      </w:r>
      <w:proofErr w:type="spellStart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ScienceDirect</w:t>
      </w:r>
      <w:proofErr w:type="spell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(</w:t>
      </w:r>
      <w:proofErr w:type="spellStart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database</w:t>
      </w:r>
      <w:proofErr w:type="spellEnd"/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). Elsevier.</w:t>
      </w:r>
    </w:p>
    <w:p w:rsidR="00105C78" w:rsidRDefault="00105C78" w:rsidP="00105C78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</w:rPr>
      </w:pPr>
    </w:p>
    <w:p w:rsidR="00105C78" w:rsidRDefault="00105C78" w:rsidP="00105C78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</w:rPr>
      </w:pPr>
      <w:proofErr w:type="spellStart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Bankole</w:t>
      </w:r>
      <w:proofErr w:type="spell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, </w:t>
      </w:r>
      <w:proofErr w:type="spellStart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Olabode</w:t>
      </w:r>
      <w:proofErr w:type="spell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M.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,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et al. “</w:t>
      </w:r>
      <w:proofErr w:type="spellStart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Elemental</w:t>
      </w:r>
      <w:proofErr w:type="spell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G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eochemistry</w:t>
      </w:r>
      <w:proofErr w:type="spell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and Nd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I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sotope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C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onstraints</w:t>
      </w:r>
      <w:proofErr w:type="spell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on the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P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rovenance of the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B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asal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S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iliciclastic</w:t>
      </w:r>
      <w:proofErr w:type="spell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S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uccession of the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M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iddle </w:t>
      </w:r>
      <w:proofErr w:type="spellStart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Paleoproterozoic</w:t>
      </w:r>
      <w:proofErr w:type="spell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Francevillian</w:t>
      </w:r>
      <w:proofErr w:type="spell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Group, Gabon”. </w:t>
      </w:r>
      <w:proofErr w:type="spellStart"/>
      <w:r w:rsidRPr="00912D4C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Precambrian</w:t>
      </w:r>
      <w:proofErr w:type="spellEnd"/>
      <w:r w:rsidRPr="00912D4C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 </w:t>
      </w:r>
      <w:proofErr w:type="spellStart"/>
      <w:r w:rsidRPr="00912D4C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Research</w:t>
      </w:r>
      <w:proofErr w:type="spellEnd"/>
      <w:r w:rsidRPr="00912D4C">
        <w:rPr>
          <w:rFonts w:asciiTheme="majorBidi" w:eastAsia="Times New Roman" w:hAnsiTheme="majorBidi" w:cstheme="majorBidi"/>
          <w:i/>
          <w:iCs/>
          <w:kern w:val="36"/>
          <w:sz w:val="24"/>
          <w:szCs w:val="24"/>
        </w:rPr>
        <w:t xml:space="preserve"> 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348 (Sep 2020</w:t>
      </w:r>
      <w:proofErr w:type="gramStart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):</w:t>
      </w:r>
      <w:proofErr w:type="gram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1-20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. </w:t>
      </w:r>
      <w:proofErr w:type="gram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e</w:t>
      </w:r>
      <w:proofErr w:type="gram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-article. </w:t>
      </w:r>
      <w:proofErr w:type="spellStart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ScienceDirect</w:t>
      </w:r>
      <w:proofErr w:type="spell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(</w:t>
      </w:r>
      <w:proofErr w:type="spellStart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database</w:t>
      </w:r>
      <w:proofErr w:type="spellEnd"/>
      <w:r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). Elsevier.</w:t>
      </w:r>
    </w:p>
    <w:p w:rsidR="00105C78" w:rsidRDefault="00105C78" w:rsidP="00105C78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</w:rPr>
      </w:pPr>
    </w:p>
    <w:p w:rsidR="00105C78" w:rsidRPr="00164888" w:rsidRDefault="00105C78" w:rsidP="00105C78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El-Hajj, Mohammad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,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et al. </w:t>
      </w:r>
      <w:r w:rsidRPr="007754A8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“Mapping of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A</w:t>
      </w:r>
      <w:r w:rsidRPr="007754A8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boveground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B</w:t>
      </w:r>
      <w:r w:rsidRPr="007754A8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iomass in Gabon”. </w:t>
      </w:r>
      <w:r w:rsidRPr="0016488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Comptes Rendus </w:t>
      </w:r>
      <w:proofErr w:type="spellStart"/>
      <w:r w:rsidRPr="0016488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Geoscience</w:t>
      </w:r>
      <w:proofErr w:type="spellEnd"/>
      <w:r w:rsidRPr="0016488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 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351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, no. 4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(</w:t>
      </w:r>
      <w:proofErr w:type="spell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Apr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-May 2019</w:t>
      </w:r>
      <w:proofErr w:type="gram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):</w:t>
      </w:r>
      <w:proofErr w:type="gram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321-331. </w:t>
      </w:r>
      <w:bookmarkStart w:id="0" w:name="_Hlk142576849"/>
      <w:r>
        <w:rPr>
          <w:rFonts w:asciiTheme="majorBidi" w:eastAsia="Times New Roman" w:hAnsiTheme="majorBidi" w:cstheme="majorBidi"/>
          <w:kern w:val="36"/>
          <w:sz w:val="24"/>
          <w:szCs w:val="24"/>
        </w:rPr>
        <w:t>Online e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-article. </w:t>
      </w:r>
      <w:proofErr w:type="spell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ScienceDirect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(</w:t>
      </w:r>
      <w:proofErr w:type="spell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database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). Elsevier.</w:t>
      </w:r>
    </w:p>
    <w:bookmarkStart w:id="1" w:name="_Hlk143760008"/>
    <w:bookmarkEnd w:id="0"/>
    <w:p w:rsidR="00105C78" w:rsidRPr="0055772C" w:rsidRDefault="00105C78" w:rsidP="00105C78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</w:rPr>
        <w:instrText xml:space="preserve"> HYPERLINK "</w:instrText>
      </w:r>
      <w:r w:rsidRPr="004B0D48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</w:rPr>
        <w:instrText>https://www.sciencedirect.com/science/article/pii/S1631071319300276/pdfft?md5=8e7073021d55689acbb4d574962e75d8&amp;pid=1-s2.0-S1631071319300276-main.pdf</w:instrText>
      </w: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</w:rPr>
        <w:instrText xml:space="preserve">" </w:instrText>
      </w: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</w:rPr>
        <w:fldChar w:fldCharType="separate"/>
      </w:r>
      <w:r w:rsidRPr="00031E57">
        <w:rPr>
          <w:rStyle w:val="Hyperlink"/>
          <w:rFonts w:ascii="Times New Roman" w:eastAsia="Times New Roman" w:hAnsi="Times New Roman" w:cs="Times New Roman"/>
          <w:kern w:val="36"/>
          <w:sz w:val="24"/>
          <w:szCs w:val="24"/>
        </w:rPr>
        <w:t>www.sciencedirect.com/science/article/pii/S1631071319300276/pdfft?md5=8e7073021d55689acbb4d574962e75d8&amp;pid=1-s2.0-S1631071319300276-main.pdf</w:t>
      </w: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</w:rPr>
        <w:fldChar w:fldCharType="end"/>
      </w:r>
      <w:bookmarkEnd w:id="1"/>
      <w:proofErr w:type="gramStart"/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</w:rPr>
        <w:t xml:space="preserve"> </w:t>
      </w:r>
      <w:r w:rsidRPr="00B70513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</w:rPr>
        <w:t xml:space="preserve"> 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[</w:t>
      </w:r>
      <w:proofErr w:type="gramEnd"/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accessed 22 Aug 2023]</w:t>
      </w:r>
    </w:p>
    <w:p w:rsidR="00105C78" w:rsidRPr="00105C78" w:rsidRDefault="00105C78" w:rsidP="00105C78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</w:p>
    <w:p w:rsidR="00105C78" w:rsidRDefault="00105C78" w:rsidP="00105C78">
      <w:pPr>
        <w:widowControl w:val="0"/>
        <w:spacing w:before="100" w:beforeAutospacing="1" w:after="100" w:afterAutospacing="1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Gaël, </w:t>
      </w:r>
      <w:proofErr w:type="spell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Mabicka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Obame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Rolf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,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e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t al. 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“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Carbon and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N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itrogen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S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tocks under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V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arious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L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and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C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over in Gabon”. </w:t>
      </w:r>
      <w:proofErr w:type="spellStart"/>
      <w:r w:rsidRPr="0055772C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Geoderma</w:t>
      </w:r>
      <w:proofErr w:type="spellEnd"/>
      <w:r w:rsidRPr="0055772C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 Regional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 25 (Jun 2021):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1-16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.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e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-article. ScienceDirect (database). Elsevier.</w:t>
      </w:r>
    </w:p>
    <w:p w:rsidR="0055772C" w:rsidRDefault="006D65B5" w:rsidP="00A21D6B">
      <w:pPr>
        <w:widowControl w:val="0"/>
        <w:spacing w:before="100" w:beforeAutospacing="1" w:after="100" w:afterAutospacing="1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Gauthier-</w:t>
      </w:r>
      <w:proofErr w:type="spellStart"/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Lafaye</w:t>
      </w:r>
      <w:proofErr w:type="spellEnd"/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, F</w:t>
      </w:r>
      <w:r w:rsidR="00A21D6B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., </w:t>
      </w:r>
      <w:r w:rsidR="00A21D6B" w:rsidRPr="00A21D6B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P. Holliger and P.-L. Blanc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. “Natural </w:t>
      </w:r>
      <w:r w:rsidR="00A21D6B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F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ission </w:t>
      </w:r>
      <w:r w:rsidR="00A21D6B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R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eactors in the Franceville basin, Gabon: A </w:t>
      </w:r>
      <w:r w:rsidR="00A21D6B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R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eview of the </w:t>
      </w:r>
      <w:r w:rsidR="00A21D6B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C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onditions and </w:t>
      </w:r>
      <w:r w:rsidR="00A21D6B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R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esults of a “</w:t>
      </w:r>
      <w:r w:rsidR="00A21D6B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C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ritical </w:t>
      </w:r>
      <w:r w:rsidR="00A21D6B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E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vent” in a </w:t>
      </w:r>
      <w:r w:rsidR="00A21D6B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G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eologic </w:t>
      </w:r>
      <w:r w:rsidR="00A21D6B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S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ystem”. </w:t>
      </w:r>
      <w:proofErr w:type="spellStart"/>
      <w:r w:rsidRPr="0024574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Geochimica</w:t>
      </w:r>
      <w:proofErr w:type="spellEnd"/>
      <w:r w:rsidRPr="0024574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 et </w:t>
      </w:r>
      <w:proofErr w:type="spellStart"/>
      <w:r w:rsidRPr="0024574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Cosmochimica</w:t>
      </w:r>
      <w:proofErr w:type="spellEnd"/>
      <w:r w:rsidRPr="0024574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 Acta</w:t>
      </w:r>
      <w:r w:rsidRPr="00245742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 60</w:t>
      </w:r>
      <w:r w:rsidR="00AC4F03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, no. 23</w:t>
      </w:r>
      <w:r w:rsidRPr="00245742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 (Dec 1996</w:t>
      </w:r>
      <w:r w:rsidR="00245742" w:rsidRPr="00245742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):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4831-4852. </w:t>
      </w:r>
      <w:proofErr w:type="gramStart"/>
      <w:r w:rsidR="00A21D6B">
        <w:rPr>
          <w:rFonts w:asciiTheme="majorBidi" w:eastAsia="Times New Roman" w:hAnsiTheme="majorBidi" w:cstheme="majorBidi"/>
          <w:kern w:val="36"/>
          <w:sz w:val="24"/>
          <w:szCs w:val="24"/>
        </w:rPr>
        <w:t>e</w:t>
      </w:r>
      <w:proofErr w:type="gramEnd"/>
      <w:r w:rsidRPr="0055772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-article. </w:t>
      </w:r>
      <w:r w:rsidR="000D5FD1" w:rsidRPr="0055772C">
        <w:rPr>
          <w:rFonts w:asciiTheme="majorBidi" w:eastAsia="Times New Roman" w:hAnsiTheme="majorBidi" w:cstheme="majorBidi"/>
          <w:kern w:val="36"/>
          <w:sz w:val="24"/>
          <w:szCs w:val="24"/>
        </w:rPr>
        <w:t>Science Direct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(database). Elsevier.</w:t>
      </w:r>
    </w:p>
    <w:p w:rsidR="00105C78" w:rsidRPr="00912D4C" w:rsidRDefault="00105C78" w:rsidP="00105C78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  <w:proofErr w:type="spellStart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Lendamba</w:t>
      </w:r>
      <w:proofErr w:type="spellEnd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, Rom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e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o Wenceslas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,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et al. “</w:t>
      </w:r>
      <w:proofErr w:type="spellStart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Determination</w:t>
      </w:r>
      <w:proofErr w:type="spellEnd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of the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P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revalence</w:t>
      </w:r>
      <w:proofErr w:type="spellEnd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of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Mycoplasma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H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ominis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and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Ureaplasma</w:t>
      </w:r>
      <w:proofErr w:type="spellEnd"/>
      <w:r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S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pecies</w:t>
      </w:r>
      <w:proofErr w:type="spellEnd"/>
      <w:r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in </w:t>
      </w:r>
      <w:proofErr w:type="spellStart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Bacterial</w:t>
      </w:r>
      <w:proofErr w:type="spellEnd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V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aginosis</w:t>
      </w:r>
      <w:proofErr w:type="spellEnd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P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atients in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A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ssociation </w:t>
      </w:r>
      <w:proofErr w:type="spellStart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with</w:t>
      </w:r>
      <w:proofErr w:type="spellEnd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A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>ntibiotic</w:t>
      </w:r>
      <w:proofErr w:type="spellEnd"/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R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esistance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P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rofile in Franceville, Gabon”. </w:t>
      </w:r>
      <w:r w:rsidRPr="00912D4C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Microbial Pathogenesis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 166 (May 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lastRenderedPageBreak/>
        <w:t xml:space="preserve">2022):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1-7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. 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e</w:t>
      </w:r>
      <w:r w:rsidRPr="00912D4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-article. ScienceDirect (database). Elsevier.</w:t>
      </w:r>
    </w:p>
    <w:p w:rsidR="00105C78" w:rsidRDefault="00105C78" w:rsidP="00B54BF9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</w:p>
    <w:p w:rsidR="00105C78" w:rsidRDefault="00105C78" w:rsidP="00105C78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  <w:proofErr w:type="spell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Mounguengui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, M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. </w:t>
      </w:r>
      <w:proofErr w:type="spell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Mbina</w:t>
      </w:r>
      <w:proofErr w:type="spellEnd"/>
      <w:r>
        <w:rPr>
          <w:rFonts w:asciiTheme="majorBidi" w:eastAsia="Times New Roman" w:hAnsiTheme="majorBidi" w:cstheme="majorBidi"/>
          <w:kern w:val="36"/>
          <w:sz w:val="24"/>
          <w:szCs w:val="24"/>
        </w:rPr>
        <w:t>,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et al. “</w:t>
      </w:r>
      <w:proofErr w:type="spell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Sedimentary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D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ynamics and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S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tructural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G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eology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of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P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re-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R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ift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D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eposits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of the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I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nterior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B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asin of Gabon”. </w:t>
      </w:r>
      <w:r w:rsidRPr="0016488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Journal of </w:t>
      </w:r>
      <w:proofErr w:type="spellStart"/>
      <w:r w:rsidRPr="0016488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African</w:t>
      </w:r>
      <w:proofErr w:type="spellEnd"/>
      <w:r w:rsidRPr="0016488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 </w:t>
      </w:r>
      <w:proofErr w:type="spellStart"/>
      <w:r w:rsidRPr="0016488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Earth</w:t>
      </w:r>
      <w:proofErr w:type="spellEnd"/>
      <w:r w:rsidRPr="0016488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 Sciences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35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, no. 2</w:t>
      </w:r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(</w:t>
      </w:r>
      <w:proofErr w:type="spell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Aug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2002</w:t>
      </w:r>
      <w:proofErr w:type="gram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):</w:t>
      </w:r>
      <w:proofErr w:type="gram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315-329. </w:t>
      </w:r>
      <w:proofErr w:type="gram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e</w:t>
      </w:r>
      <w:proofErr w:type="gram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-article. </w:t>
      </w:r>
      <w:proofErr w:type="spell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ScienceDirect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(</w:t>
      </w:r>
      <w:proofErr w:type="spellStart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>database</w:t>
      </w:r>
      <w:proofErr w:type="spellEnd"/>
      <w:r w:rsidRPr="00164888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). </w:t>
      </w:r>
      <w:r w:rsidRPr="006462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Elsevier.</w:t>
      </w:r>
      <w:r w:rsidRPr="004B0D48">
        <w:t xml:space="preserve"> </w:t>
      </w:r>
    </w:p>
    <w:p w:rsidR="00105C78" w:rsidRDefault="00105C78" w:rsidP="00B54BF9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</w:p>
    <w:p w:rsidR="00105C78" w:rsidRPr="0055772C" w:rsidRDefault="00105C78" w:rsidP="00105C78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  <w:proofErr w:type="spellStart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>Sawaki</w:t>
      </w:r>
      <w:proofErr w:type="spellEnd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, </w:t>
      </w:r>
      <w:proofErr w:type="spellStart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>Yusuke</w:t>
      </w:r>
      <w:proofErr w:type="spellEnd"/>
      <w:r>
        <w:rPr>
          <w:rFonts w:asciiTheme="majorBidi" w:eastAsia="Times New Roman" w:hAnsiTheme="majorBidi" w:cstheme="majorBidi"/>
          <w:kern w:val="36"/>
          <w:sz w:val="24"/>
          <w:szCs w:val="24"/>
        </w:rPr>
        <w:t>,</w:t>
      </w:r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et al. “</w:t>
      </w:r>
      <w:proofErr w:type="spellStart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>Chronological</w:t>
      </w:r>
      <w:proofErr w:type="spellEnd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</w:rPr>
        <w:t>C</w:t>
      </w:r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>onstraints</w:t>
      </w:r>
      <w:proofErr w:type="spellEnd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on the </w:t>
      </w:r>
      <w:proofErr w:type="spellStart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>Paleoproterozoic</w:t>
      </w:r>
      <w:proofErr w:type="spellEnd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>Francevillian</w:t>
      </w:r>
      <w:proofErr w:type="spellEnd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Group in Gabon</w:t>
      </w:r>
      <w:r w:rsidRPr="000134EF">
        <w:rPr>
          <w:rFonts w:asciiTheme="majorBidi" w:eastAsia="Times New Roman" w:hAnsiTheme="majorBidi" w:cstheme="majorBidi"/>
          <w:kern w:val="36"/>
          <w:sz w:val="24"/>
          <w:szCs w:val="24"/>
        </w:rPr>
        <w:t>”.</w:t>
      </w:r>
      <w:r w:rsidRPr="000B519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 </w:t>
      </w:r>
      <w:proofErr w:type="spellStart"/>
      <w:r w:rsidRPr="000B519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Geoscience</w:t>
      </w:r>
      <w:proofErr w:type="spellEnd"/>
      <w:r w:rsidRPr="000B519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 </w:t>
      </w:r>
      <w:proofErr w:type="spellStart"/>
      <w:r w:rsidRPr="000B519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Frontiers</w:t>
      </w:r>
      <w:proofErr w:type="spellEnd"/>
      <w:r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>8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, no. 2</w:t>
      </w:r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(Mar 2017</w:t>
      </w:r>
      <w:proofErr w:type="gramStart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>):</w:t>
      </w:r>
      <w:proofErr w:type="gramEnd"/>
      <w:r w:rsidRPr="000B519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397-407. 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>Online e</w:t>
      </w:r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-article. Science Direct</w:t>
      </w:r>
      <w:r w:rsidRPr="00F12DC2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 (database). Elsevier.</w:t>
      </w:r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br/>
      </w:r>
      <w:hyperlink r:id="rId5" w:history="1">
        <w:r w:rsidRPr="00031E57">
          <w:rPr>
            <w:rStyle w:val="Hyperlink"/>
            <w:rFonts w:asciiTheme="majorBidi" w:eastAsia="Times New Roman" w:hAnsiTheme="majorBidi" w:cstheme="majorBidi"/>
            <w:kern w:val="36"/>
            <w:sz w:val="24"/>
            <w:szCs w:val="24"/>
            <w:lang w:val="en-US"/>
          </w:rPr>
          <w:t>www.sciencedirect.com/science/article/pii/S1674987116301359/pdfft?md5=0b4724bb6d04f925f09ccccc03063a76&amp;pid=1-s2.0-S1674987116301359-main.pdf</w:t>
        </w:r>
      </w:hyperlink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   </w:t>
      </w:r>
      <w:bookmarkStart w:id="2" w:name="_Hlk143584531"/>
      <w:r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[accessed 22 Aug 2023]</w:t>
      </w:r>
    </w:p>
    <w:bookmarkEnd w:id="2"/>
    <w:p w:rsidR="00105C78" w:rsidRDefault="00105C78" w:rsidP="00B54BF9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</w:p>
    <w:p w:rsidR="00B54BF9" w:rsidRPr="00B54BF9" w:rsidRDefault="00B54BF9" w:rsidP="00B54BF9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  <w:proofErr w:type="spellStart"/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Trettin</w:t>
      </w:r>
      <w:proofErr w:type="spellEnd"/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, Carl C.</w:t>
      </w:r>
      <w:r w:rsidR="00AC4F03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,</w:t>
      </w:r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 et al. </w:t>
      </w:r>
      <w:r w:rsidRPr="006D65B5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“</w:t>
      </w:r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Mangrove </w:t>
      </w:r>
      <w:r w:rsidR="00AC4F03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C</w:t>
      </w:r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arbon </w:t>
      </w:r>
      <w:r w:rsidR="00AC4F03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S</w:t>
      </w:r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tocks in </w:t>
      </w:r>
      <w:proofErr w:type="spellStart"/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Pongara</w:t>
      </w:r>
      <w:proofErr w:type="spellEnd"/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 National Park, Gabon”. </w:t>
      </w:r>
    </w:p>
    <w:p w:rsidR="00B54BF9" w:rsidRPr="0055772C" w:rsidRDefault="00B54BF9" w:rsidP="00B54BF9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  <w:r w:rsidRPr="00B54BF9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Estuarine, Coastal and Shelf Science</w:t>
      </w:r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 </w:t>
      </w:r>
      <w:r w:rsidRPr="00B54BF9">
        <w:rPr>
          <w:rFonts w:asciiTheme="majorBidi" w:eastAsia="Times New Roman" w:hAnsiTheme="majorBidi" w:cstheme="majorBidi"/>
          <w:kern w:val="36"/>
          <w:sz w:val="24"/>
          <w:szCs w:val="24"/>
        </w:rPr>
        <w:t>259 (Sep 2021):</w:t>
      </w:r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 </w:t>
      </w:r>
      <w:r w:rsidR="00175D78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1-12</w:t>
      </w:r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. </w:t>
      </w:r>
      <w:r w:rsidR="00175D78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Online </w:t>
      </w:r>
      <w:r w:rsidR="00AC4F03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e</w:t>
      </w:r>
      <w:r w:rsidRPr="00B54BF9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-article</w:t>
      </w:r>
      <w:r w:rsidRPr="0055772C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. ScienceDirect (database). Elsevier.</w:t>
      </w:r>
      <w:r w:rsidR="00175D78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br/>
      </w:r>
      <w:hyperlink r:id="rId6" w:history="1">
        <w:r w:rsidR="00175D78" w:rsidRPr="00031E57">
          <w:rPr>
            <w:rStyle w:val="Hyperlink"/>
            <w:rFonts w:asciiTheme="majorBidi" w:eastAsia="Times New Roman" w:hAnsiTheme="majorBidi" w:cstheme="majorBidi"/>
            <w:kern w:val="36"/>
            <w:sz w:val="24"/>
            <w:szCs w:val="24"/>
            <w:lang w:val="en-US"/>
          </w:rPr>
          <w:t>www.sciencedirect.com/science/article/pii/S0272771421002857/pdfft?md5=e58ab294242b5294917b8d8588904130&amp;pid=1-s2.0-S0272771421002857-main.pdf</w:t>
        </w:r>
      </w:hyperlink>
      <w:r w:rsidR="00175D78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 xml:space="preserve">   [accessed 22 Aug 2023]</w:t>
      </w:r>
    </w:p>
    <w:p w:rsidR="000B5192" w:rsidRPr="00B23F94" w:rsidRDefault="000B5192" w:rsidP="000B5192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  <w:bookmarkStart w:id="3" w:name="_Hlk142577600"/>
    </w:p>
    <w:bookmarkEnd w:id="3"/>
    <w:p w:rsidR="00B92E1E" w:rsidRPr="0055772C" w:rsidRDefault="00F12DC2" w:rsidP="00B92E1E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  <w:proofErr w:type="spellStart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>Ushijima</w:t>
      </w:r>
      <w:proofErr w:type="spellEnd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>, Yuri</w:t>
      </w:r>
      <w:r w:rsidR="00B92E1E">
        <w:rPr>
          <w:rFonts w:asciiTheme="majorBidi" w:eastAsia="Times New Roman" w:hAnsiTheme="majorBidi" w:cstheme="majorBidi"/>
          <w:kern w:val="36"/>
          <w:sz w:val="24"/>
          <w:szCs w:val="24"/>
        </w:rPr>
        <w:t>,</w:t>
      </w:r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et al. “</w:t>
      </w:r>
      <w:proofErr w:type="spellStart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>Re-</w:t>
      </w:r>
      <w:r w:rsidR="00B92E1E">
        <w:rPr>
          <w:rFonts w:asciiTheme="majorBidi" w:eastAsia="Times New Roman" w:hAnsiTheme="majorBidi" w:cstheme="majorBidi"/>
          <w:kern w:val="36"/>
          <w:sz w:val="24"/>
          <w:szCs w:val="24"/>
        </w:rPr>
        <w:t>E</w:t>
      </w:r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>mergence</w:t>
      </w:r>
      <w:proofErr w:type="spellEnd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of </w:t>
      </w:r>
      <w:r w:rsidR="00B92E1E">
        <w:rPr>
          <w:rFonts w:asciiTheme="majorBidi" w:eastAsia="Times New Roman" w:hAnsiTheme="majorBidi" w:cstheme="majorBidi"/>
          <w:kern w:val="36"/>
          <w:sz w:val="24"/>
          <w:szCs w:val="24"/>
        </w:rPr>
        <w:t>D</w:t>
      </w:r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engue, </w:t>
      </w:r>
      <w:r w:rsidR="00B92E1E">
        <w:rPr>
          <w:rFonts w:asciiTheme="majorBidi" w:eastAsia="Times New Roman" w:hAnsiTheme="majorBidi" w:cstheme="majorBidi"/>
          <w:kern w:val="36"/>
          <w:sz w:val="24"/>
          <w:szCs w:val="24"/>
        </w:rPr>
        <w:t>C</w:t>
      </w:r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hikungunya, and Zika </w:t>
      </w:r>
      <w:proofErr w:type="spellStart"/>
      <w:r w:rsidR="00B92E1E">
        <w:rPr>
          <w:rFonts w:asciiTheme="majorBidi" w:eastAsia="Times New Roman" w:hAnsiTheme="majorBidi" w:cstheme="majorBidi"/>
          <w:kern w:val="36"/>
          <w:sz w:val="24"/>
          <w:szCs w:val="24"/>
        </w:rPr>
        <w:t>V</w:t>
      </w:r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>iruses</w:t>
      </w:r>
      <w:proofErr w:type="spellEnd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>in</w:t>
      </w:r>
      <w:proofErr w:type="spellEnd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2021 </w:t>
      </w:r>
      <w:proofErr w:type="spellStart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>after</w:t>
      </w:r>
      <w:proofErr w:type="spellEnd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a 10-year gap in Gabon”. </w:t>
      </w:r>
      <w:r w:rsidRPr="00F12DC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IJID </w:t>
      </w:r>
      <w:proofErr w:type="spellStart"/>
      <w:r w:rsidRPr="00F12DC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R</w:t>
      </w:r>
      <w:r w:rsidR="00B92E1E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e</w:t>
      </w:r>
      <w:r w:rsidRPr="00F12DC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gions</w:t>
      </w:r>
      <w:proofErr w:type="spellEnd"/>
      <w:r w:rsidRPr="00F12DC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 </w:t>
      </w:r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>5 (</w:t>
      </w:r>
      <w:proofErr w:type="spellStart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>Dec</w:t>
      </w:r>
      <w:proofErr w:type="spellEnd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2022</w:t>
      </w:r>
      <w:proofErr w:type="gramStart"/>
      <w:r w:rsidRPr="00B92E1E">
        <w:rPr>
          <w:rFonts w:asciiTheme="majorBidi" w:eastAsia="Times New Roman" w:hAnsiTheme="majorBidi" w:cstheme="majorBidi"/>
          <w:kern w:val="36"/>
          <w:sz w:val="24"/>
          <w:szCs w:val="24"/>
        </w:rPr>
        <w:t>):</w:t>
      </w:r>
      <w:proofErr w:type="gramEnd"/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68-71. </w:t>
      </w:r>
      <w:r w:rsidR="00B92E1E">
        <w:rPr>
          <w:rFonts w:asciiTheme="majorBidi" w:eastAsia="Times New Roman" w:hAnsiTheme="majorBidi" w:cstheme="majorBidi"/>
          <w:kern w:val="36"/>
          <w:sz w:val="24"/>
          <w:szCs w:val="24"/>
        </w:rPr>
        <w:t>Online e</w:t>
      </w:r>
      <w:r w:rsidRPr="00B23F94">
        <w:rPr>
          <w:rFonts w:asciiTheme="majorBidi" w:eastAsia="Times New Roman" w:hAnsiTheme="majorBidi" w:cstheme="majorBidi"/>
          <w:kern w:val="36"/>
          <w:sz w:val="24"/>
          <w:szCs w:val="24"/>
        </w:rPr>
        <w:t>-article. Science Direct</w:t>
      </w:r>
      <w:r w:rsidRPr="00F12DC2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(database). Elsevier.</w:t>
      </w:r>
      <w:r w:rsidR="00B92E1E">
        <w:rPr>
          <w:rFonts w:asciiTheme="majorBidi" w:eastAsia="Times New Roman" w:hAnsiTheme="majorBidi" w:cstheme="majorBidi"/>
          <w:kern w:val="36"/>
          <w:sz w:val="24"/>
          <w:szCs w:val="24"/>
        </w:rPr>
        <w:br/>
      </w:r>
      <w:hyperlink r:id="rId7" w:history="1">
        <w:r w:rsidR="00B92E1E" w:rsidRPr="00031E57">
          <w:rPr>
            <w:rStyle w:val="Hyperlink"/>
            <w:rFonts w:asciiTheme="majorBidi" w:eastAsia="Times New Roman" w:hAnsiTheme="majorBidi" w:cstheme="majorBidi"/>
            <w:kern w:val="36"/>
            <w:sz w:val="24"/>
            <w:szCs w:val="24"/>
          </w:rPr>
          <w:t>www.sciencedirect.com/science/article/pii/S2772707622001084/pdfft?md5=a7cf0ed67d9c0919a40000b56e7d709b&amp;pid=1-s2.0-S2772707622001084-main.pdf</w:t>
        </w:r>
      </w:hyperlink>
      <w:r w:rsidR="00B92E1E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  </w:t>
      </w:r>
      <w:r w:rsidR="00B92E1E"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  <w:t>[accessed 22 Aug 2023]</w:t>
      </w:r>
    </w:p>
    <w:p w:rsidR="00F12DC2" w:rsidRPr="00B92E1E" w:rsidRDefault="00F12DC2" w:rsidP="00F12DC2">
      <w:pPr>
        <w:widowControl w:val="0"/>
        <w:spacing w:after="0"/>
        <w:rPr>
          <w:rFonts w:asciiTheme="majorBidi" w:eastAsia="Times New Roman" w:hAnsiTheme="majorBidi" w:cstheme="majorBidi"/>
          <w:kern w:val="36"/>
          <w:sz w:val="24"/>
          <w:szCs w:val="24"/>
          <w:lang w:val="en-US"/>
        </w:rPr>
      </w:pPr>
    </w:p>
    <w:p w:rsidR="00371EBC" w:rsidRPr="00F92E80" w:rsidRDefault="00371EBC" w:rsidP="00F92E80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2E2E2E"/>
          <w:kern w:val="36"/>
          <w:sz w:val="48"/>
          <w:szCs w:val="48"/>
        </w:rPr>
      </w:pPr>
    </w:p>
    <w:p w:rsidR="00215573" w:rsidRPr="0055772C" w:rsidRDefault="00371EBC" w:rsidP="00371EBC">
      <w:pPr>
        <w:spacing w:line="256" w:lineRule="auto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                       </w:t>
      </w:r>
      <w:r w:rsidR="00B12622" w:rsidRPr="0055772C">
        <w:rPr>
          <w:rFonts w:ascii="Times New Roman" w:hAnsi="Times New Roman" w:cs="Times New Roman"/>
          <w:b/>
          <w:bCs/>
          <w:color w:val="FF0000"/>
          <w:sz w:val="40"/>
          <w:szCs w:val="40"/>
        </w:rPr>
        <w:t>Gabon</w:t>
      </w:r>
    </w:p>
    <w:p w:rsidR="00215573" w:rsidRPr="00602B99" w:rsidRDefault="00215573" w:rsidP="00602B99">
      <w:pPr>
        <w:spacing w:line="259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</w:pPr>
      <w:r w:rsidRPr="00215573"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  <w:t>Printed Resources</w:t>
      </w:r>
      <w:bookmarkStart w:id="4" w:name="_Hlk142315686"/>
    </w:p>
    <w:bookmarkEnd w:id="4"/>
    <w:p w:rsidR="009F465A" w:rsidRPr="00157F5B" w:rsidRDefault="009F465A" w:rsidP="00602B99">
      <w:pPr>
        <w:spacing w:after="0" w:line="240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proofErr w:type="spellStart"/>
      <w:r w:rsidRPr="00157F5B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Auracher</w:t>
      </w:r>
      <w:proofErr w:type="spellEnd"/>
      <w:r w:rsidRPr="00157F5B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, Tim. </w:t>
      </w:r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Le Gabon, </w:t>
      </w:r>
      <w:proofErr w:type="spellStart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une</w:t>
      </w:r>
      <w:proofErr w:type="spellEnd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démocratie</w:t>
      </w:r>
      <w:proofErr w:type="spellEnd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bloquée</w:t>
      </w:r>
      <w:proofErr w:type="spellEnd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? </w:t>
      </w:r>
      <w:proofErr w:type="spellStart"/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R</w:t>
      </w:r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eculs</w:t>
      </w:r>
      <w:proofErr w:type="spellEnd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et </w:t>
      </w:r>
      <w:proofErr w:type="spellStart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avancées</w:t>
      </w:r>
      <w:proofErr w:type="spellEnd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d'une</w:t>
      </w:r>
      <w:proofErr w:type="spellEnd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décennie</w:t>
      </w:r>
      <w:proofErr w:type="spellEnd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de </w:t>
      </w:r>
      <w:proofErr w:type="spellStart"/>
      <w:r w:rsidRPr="007E433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lutte</w:t>
      </w:r>
      <w:proofErr w:type="spellEnd"/>
      <w:r w:rsidRPr="001B297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Pr="00157F5B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Pr="00462B7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Collection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proofErr w:type="spellStart"/>
      <w:r w:rsidR="00602B99" w:rsidRPr="00602B9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é</w:t>
      </w:r>
      <w:r w:rsidR="00CE15F7" w:rsidRPr="00CE15F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tudes</w:t>
      </w:r>
      <w:proofErr w:type="spellEnd"/>
      <w:r w:rsidR="00CE15F7">
        <w:rPr>
          <w:rFonts w:ascii="Verdana" w:hAnsi="Verdana"/>
          <w:sz w:val="19"/>
          <w:szCs w:val="19"/>
          <w:lang w:val="en-US"/>
        </w:rPr>
        <w:t xml:space="preserve"> </w:t>
      </w:r>
      <w:proofErr w:type="spellStart"/>
      <w:r w:rsidRPr="00462B7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africaines</w:t>
      </w:r>
      <w:proofErr w:type="spellEnd"/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Pr="00157F5B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Paris: </w:t>
      </w:r>
      <w:proofErr w:type="spellStart"/>
      <w:r w:rsidRPr="00157F5B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L'Harmattan</w:t>
      </w:r>
      <w:proofErr w:type="spellEnd"/>
      <w:r w:rsidRPr="00157F5B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, 2001.</w:t>
      </w:r>
    </w:p>
    <w:p w:rsidR="009F465A" w:rsidRPr="00656452" w:rsidRDefault="009F465A" w:rsidP="00602B99">
      <w:pPr>
        <w:spacing w:after="0"/>
        <w:rPr>
          <w:rFonts w:ascii="Book Antiqua" w:hAnsi="Book Antiqua" w:cs="Arial"/>
        </w:rPr>
      </w:pPr>
      <w:r w:rsidRPr="008E435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BA Call </w:t>
      </w:r>
      <w:r w:rsidRPr="006A2CF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Number: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157F5B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320.96721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157F5B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A927</w:t>
      </w:r>
      <w:bookmarkStart w:id="5" w:name="_Hlk138578560"/>
      <w:proofErr w:type="gramStart"/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 </w:t>
      </w:r>
      <w:r w:rsidRPr="00462B7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(</w:t>
      </w:r>
      <w:proofErr w:type="gramEnd"/>
      <w:r w:rsidRPr="00462B7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</w:t>
      </w:r>
      <w:r w:rsidR="008C640E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4</w:t>
      </w:r>
      <w:r w:rsidRPr="00462B7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-- Closed Stacks)</w:t>
      </w:r>
      <w:bookmarkEnd w:id="5"/>
    </w:p>
    <w:p w:rsidR="009F465A" w:rsidRPr="009F465A" w:rsidRDefault="009F465A" w:rsidP="00456A69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</w:p>
    <w:p w:rsidR="009F465A" w:rsidRPr="00456A69" w:rsidRDefault="009F465A" w:rsidP="009F465A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proofErr w:type="spellStart"/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Clist</w:t>
      </w:r>
      <w:proofErr w:type="spellEnd"/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, Bernard. </w:t>
      </w:r>
      <w:r w:rsidRPr="00456A69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Gabon: 100000 </w:t>
      </w:r>
      <w:proofErr w:type="spellStart"/>
      <w:r w:rsidRPr="00456A69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ans</w:t>
      </w:r>
      <w:proofErr w:type="spellEnd"/>
      <w:r w:rsidRPr="00456A69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456A69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d'histoire</w:t>
      </w:r>
      <w:proofErr w:type="spellEnd"/>
      <w:r w:rsidRPr="00F92E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proofErr w:type="spellStart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Découvertes</w:t>
      </w:r>
      <w:proofErr w:type="spellEnd"/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du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Gabon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[Libreville]: Centre </w:t>
      </w:r>
      <w:proofErr w:type="spellStart"/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culturel</w:t>
      </w:r>
      <w:proofErr w:type="spellEnd"/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proofErr w:type="spellStart"/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français</w:t>
      </w:r>
      <w:proofErr w:type="spellEnd"/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Saint-Exupery; [Saint-</w:t>
      </w:r>
      <w:proofErr w:type="spellStart"/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Maur</w:t>
      </w:r>
      <w:proofErr w:type="spellEnd"/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]: </w:t>
      </w:r>
      <w:proofErr w:type="spellStart"/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Sépia</w:t>
      </w:r>
      <w:proofErr w:type="spellEnd"/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, 1995.</w:t>
      </w:r>
    </w:p>
    <w:p w:rsidR="009F465A" w:rsidRPr="000326EA" w:rsidRDefault="009F465A" w:rsidP="009F465A">
      <w:pP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 w:rsidRPr="008E435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BA Call </w:t>
      </w:r>
      <w:r w:rsidRPr="006A2CF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Number: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proofErr w:type="spellStart"/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BnF</w:t>
      </w:r>
      <w:proofErr w:type="spellEnd"/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456A6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888892</w:t>
      </w:r>
      <w:proofErr w:type="gramStart"/>
      <w:r w:rsidRPr="006A2CF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bookmarkStart w:id="6" w:name="_Hlk138069916"/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(</w:t>
      </w:r>
      <w:bookmarkStart w:id="7" w:name="_Hlk138682835"/>
      <w:proofErr w:type="gramEnd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B4 -- Closed Stacks -- </w:t>
      </w:r>
      <w:proofErr w:type="spellStart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BnF</w:t>
      </w:r>
      <w:proofErr w:type="spellEnd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Collection</w:t>
      </w:r>
      <w:bookmarkEnd w:id="7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)</w:t>
      </w:r>
    </w:p>
    <w:bookmarkEnd w:id="6"/>
    <w:p w:rsidR="009F465A" w:rsidRDefault="009F465A" w:rsidP="009F465A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</w:rPr>
      </w:pPr>
    </w:p>
    <w:p w:rsidR="009F465A" w:rsidRPr="006214B3" w:rsidRDefault="009F465A" w:rsidP="009F465A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De </w:t>
      </w:r>
      <w:r w:rsidRPr="006214B3">
        <w:rPr>
          <w:rFonts w:asciiTheme="majorBidi" w:eastAsia="Times New Roman" w:hAnsiTheme="majorBidi" w:cstheme="majorBidi"/>
          <w:kern w:val="36"/>
          <w:sz w:val="28"/>
          <w:szCs w:val="28"/>
        </w:rPr>
        <w:t>Saint Aubin, Guy.</w:t>
      </w:r>
      <w:r w:rsidRPr="006214B3"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  <w:t xml:space="preserve"> L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  <w:t>a</w:t>
      </w:r>
      <w:r w:rsidRPr="006214B3"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  <w:t xml:space="preserve"> </w:t>
      </w:r>
      <w:r w:rsidRPr="00E85DFC"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  <w:t>forêt</w:t>
      </w:r>
      <w:r w:rsidRPr="006214B3"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  <w:t xml:space="preserve"> du Gabon</w:t>
      </w:r>
      <w:r w:rsidRPr="00E85DFC">
        <w:rPr>
          <w:rFonts w:asciiTheme="majorBidi" w:eastAsia="Times New Roman" w:hAnsiTheme="majorBidi" w:cstheme="majorBidi"/>
          <w:kern w:val="36"/>
          <w:sz w:val="28"/>
          <w:szCs w:val="28"/>
        </w:rPr>
        <w:t>.</w:t>
      </w:r>
      <w:r w:rsidRPr="006214B3"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  <w:t xml:space="preserve"> </w:t>
      </w:r>
      <w:r w:rsidRPr="006214B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Montpellier: CIRAD-For</w:t>
      </w:r>
      <w:r w:rsidRPr="003E159F">
        <w:rPr>
          <w:rFonts w:asciiTheme="majorBidi" w:eastAsia="Times New Roman" w:hAnsiTheme="majorBidi" w:cstheme="majorBidi"/>
          <w:kern w:val="36"/>
          <w:sz w:val="28"/>
          <w:szCs w:val="28"/>
        </w:rPr>
        <w:t>ê</w:t>
      </w:r>
      <w:r w:rsidRPr="006214B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t, 1996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Pr="006214B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</w:p>
    <w:p w:rsidR="009F465A" w:rsidRPr="006C7CA3" w:rsidRDefault="009F465A" w:rsidP="009F465A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 w:rsidRPr="008E435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BA Call </w:t>
      </w:r>
      <w:r w:rsidRPr="006A2CF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Number: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proofErr w:type="spellStart"/>
      <w:r w:rsidRPr="006214B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BnF</w:t>
      </w:r>
      <w:proofErr w:type="spellEnd"/>
      <w:r w:rsidRPr="006214B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6214B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357187</w:t>
      </w:r>
      <w:proofErr w:type="gramStart"/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7325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(</w:t>
      </w:r>
      <w:proofErr w:type="gramEnd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B4 -- Closed Stacks -- </w:t>
      </w:r>
      <w:proofErr w:type="spellStart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BnF</w:t>
      </w:r>
      <w:proofErr w:type="spellEnd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Collection</w:t>
      </w:r>
      <w:r w:rsidRPr="00012095">
        <w:rPr>
          <w:rFonts w:asciiTheme="majorBidi" w:eastAsia="Times New Roman" w:hAnsiTheme="majorBidi" w:cstheme="majorBidi"/>
          <w:kern w:val="36"/>
          <w:sz w:val="28"/>
          <w:szCs w:val="28"/>
          <w:rtl/>
          <w:lang w:val="en-US"/>
        </w:rPr>
        <w:t xml:space="preserve"> (</w:t>
      </w:r>
    </w:p>
    <w:p w:rsidR="009F465A" w:rsidRDefault="009F465A" w:rsidP="00456A69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</w:p>
    <w:p w:rsidR="008C640E" w:rsidRPr="00691AC7" w:rsidRDefault="008C640E" w:rsidP="008C640E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</w:rPr>
      </w:pPr>
      <w:r w:rsidRPr="00691AC7"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  <w:t>Exporter au Gabon</w:t>
      </w:r>
      <w:r w:rsidRPr="00803EB2">
        <w:rPr>
          <w:rFonts w:asciiTheme="majorBidi" w:eastAsia="Times New Roman" w:hAnsiTheme="majorBidi" w:cstheme="majorBidi"/>
          <w:kern w:val="36"/>
          <w:sz w:val="28"/>
          <w:szCs w:val="28"/>
        </w:rPr>
        <w:t>.</w:t>
      </w:r>
      <w:r w:rsidRPr="00691AC7"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  <w:t xml:space="preserve"> </w:t>
      </w:r>
      <w:r w:rsidRPr="008C640E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Sous la direction de Xavier Blanchard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Pr="00803EB2"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L'essentiel</w:t>
      </w:r>
      <w:r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</w:t>
      </w:r>
      <w:r w:rsidRPr="00803EB2">
        <w:rPr>
          <w:rFonts w:asciiTheme="majorBidi" w:eastAsia="Times New Roman" w:hAnsiTheme="majorBidi" w:cstheme="majorBidi"/>
          <w:kern w:val="36"/>
          <w:sz w:val="28"/>
          <w:szCs w:val="28"/>
        </w:rPr>
        <w:t>d'un</w:t>
      </w:r>
      <w:r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</w:t>
      </w:r>
      <w:proofErr w:type="spellStart"/>
      <w:r w:rsidRPr="00803EB2">
        <w:rPr>
          <w:rFonts w:asciiTheme="majorBidi" w:eastAsia="Times New Roman" w:hAnsiTheme="majorBidi" w:cstheme="majorBidi"/>
          <w:kern w:val="36"/>
          <w:sz w:val="28"/>
          <w:szCs w:val="28"/>
        </w:rPr>
        <w:t>marche</w:t>
      </w:r>
      <w:proofErr w:type="spellEnd"/>
      <w:r w:rsidRPr="00803EB2">
        <w:rPr>
          <w:rFonts w:asciiTheme="majorBidi" w:eastAsia="Times New Roman" w:hAnsiTheme="majorBidi" w:cstheme="majorBidi"/>
          <w:kern w:val="36"/>
          <w:sz w:val="28"/>
          <w:szCs w:val="28"/>
        </w:rPr>
        <w:t>́</w:t>
      </w:r>
      <w:r>
        <w:rPr>
          <w:rFonts w:asciiTheme="majorBidi" w:eastAsia="Times New Roman" w:hAnsiTheme="majorBidi" w:cstheme="majorBidi"/>
          <w:kern w:val="36"/>
          <w:sz w:val="28"/>
          <w:szCs w:val="28"/>
        </w:rPr>
        <w:t>.</w:t>
      </w:r>
      <w:r w:rsidRPr="00691AC7"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</w:t>
      </w:r>
      <w:proofErr w:type="gramStart"/>
      <w:r w:rsidRPr="00691AC7">
        <w:rPr>
          <w:rFonts w:asciiTheme="majorBidi" w:eastAsia="Times New Roman" w:hAnsiTheme="majorBidi" w:cstheme="majorBidi"/>
          <w:kern w:val="36"/>
          <w:sz w:val="28"/>
          <w:szCs w:val="28"/>
        </w:rPr>
        <w:t>Paris:</w:t>
      </w:r>
      <w:proofErr w:type="gramEnd"/>
      <w:r w:rsidRPr="00691AC7"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Editions du CFCE, 2003.</w:t>
      </w:r>
    </w:p>
    <w:p w:rsidR="008C640E" w:rsidRPr="009F465A" w:rsidRDefault="008C640E" w:rsidP="008C640E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</w:rPr>
      </w:pPr>
      <w:r w:rsidRPr="00691AC7"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BA Call </w:t>
      </w:r>
      <w:proofErr w:type="spellStart"/>
      <w:proofErr w:type="gramStart"/>
      <w:r w:rsidRPr="00691AC7">
        <w:rPr>
          <w:rFonts w:asciiTheme="majorBidi" w:eastAsia="Times New Roman" w:hAnsiTheme="majorBidi" w:cstheme="majorBidi"/>
          <w:kern w:val="36"/>
          <w:sz w:val="28"/>
          <w:szCs w:val="28"/>
        </w:rPr>
        <w:t>Number</w:t>
      </w:r>
      <w:proofErr w:type="spellEnd"/>
      <w:r w:rsidRPr="00691AC7">
        <w:rPr>
          <w:rFonts w:asciiTheme="majorBidi" w:eastAsia="Times New Roman" w:hAnsiTheme="majorBidi" w:cstheme="majorBidi"/>
          <w:kern w:val="36"/>
          <w:sz w:val="28"/>
          <w:szCs w:val="28"/>
        </w:rPr>
        <w:t>:</w:t>
      </w:r>
      <w:proofErr w:type="gramEnd"/>
      <w:r w:rsidRPr="00691AC7"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 </w:t>
      </w:r>
      <w:r w:rsidRPr="00691AC7"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BnF </w:t>
      </w:r>
      <w:r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 </w:t>
      </w:r>
      <w:r w:rsidRPr="00691AC7">
        <w:rPr>
          <w:rFonts w:asciiTheme="majorBidi" w:eastAsia="Times New Roman" w:hAnsiTheme="majorBidi" w:cstheme="majorBidi"/>
          <w:kern w:val="36"/>
          <w:sz w:val="28"/>
          <w:szCs w:val="28"/>
        </w:rPr>
        <w:t>730333</w:t>
      </w:r>
      <w:r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  </w:t>
      </w:r>
      <w:r w:rsidRPr="008C640E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(B4 -- Closed Stacks -- </w:t>
      </w:r>
      <w:proofErr w:type="spellStart"/>
      <w:r w:rsidRPr="008C640E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BnF</w:t>
      </w:r>
      <w:proofErr w:type="spellEnd"/>
      <w:r w:rsidRPr="008C640E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Collection</w:t>
      </w:r>
      <w:r w:rsidRPr="008C640E">
        <w:rPr>
          <w:rFonts w:asciiTheme="majorBidi" w:eastAsia="Times New Roman" w:hAnsiTheme="majorBidi" w:cstheme="majorBidi"/>
          <w:kern w:val="36"/>
          <w:sz w:val="28"/>
          <w:szCs w:val="28"/>
          <w:rtl/>
          <w:lang w:val="en-US"/>
        </w:rPr>
        <w:t xml:space="preserve"> (</w:t>
      </w:r>
    </w:p>
    <w:p w:rsidR="00012095" w:rsidRPr="000326EA" w:rsidRDefault="00012095" w:rsidP="000326EA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</w:rPr>
      </w:pPr>
    </w:p>
    <w:p w:rsidR="009F465A" w:rsidRPr="00732552" w:rsidRDefault="009F465A" w:rsidP="009F465A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I</w:t>
      </w:r>
      <w:r w:rsidRPr="007325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nternational Travel Maps. </w:t>
      </w:r>
      <w:r w:rsidRPr="00732552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GABON: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I</w:t>
      </w:r>
      <w:r w:rsidRPr="00732552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ncluding Equatorial Guinea</w:t>
      </w:r>
      <w:r w:rsidRP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Pr="007325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Pr="00050EF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Map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r w:rsidRPr="00050EF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1:980,000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s</w:t>
      </w:r>
      <w:r w:rsidRPr="00050EF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cale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Pr="007325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Vancouver, BC: ITMB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, </w:t>
      </w:r>
      <w:r w:rsidRPr="007325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2001.</w:t>
      </w:r>
    </w:p>
    <w:p w:rsidR="009F465A" w:rsidRDefault="009F465A" w:rsidP="009F465A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 w:rsidRPr="008E435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BA Call </w:t>
      </w:r>
      <w:r w:rsidRPr="006A2CF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Number: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7325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912.6721</w:t>
      </w:r>
      <w:proofErr w:type="gramStart"/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7325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Pr="0036741C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(</w:t>
      </w:r>
      <w:proofErr w:type="gramEnd"/>
      <w:r w:rsidRPr="0036741C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B4 </w:t>
      </w:r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--</w:t>
      </w:r>
      <w:r w:rsidRPr="0036741C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Maps Library </w:t>
      </w:r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--</w:t>
      </w:r>
      <w:r w:rsidRPr="007325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Folded Maps</w:t>
      </w:r>
      <w:r w:rsidRPr="00012095">
        <w:rPr>
          <w:rFonts w:asciiTheme="majorBidi" w:eastAsia="Times New Roman" w:hAnsiTheme="majorBidi" w:cstheme="majorBidi"/>
          <w:kern w:val="36"/>
          <w:sz w:val="28"/>
          <w:szCs w:val="28"/>
          <w:rtl/>
          <w:lang w:val="en-US"/>
        </w:rPr>
        <w:t xml:space="preserve"> (</w:t>
      </w:r>
    </w:p>
    <w:p w:rsidR="00215573" w:rsidRPr="00456A69" w:rsidRDefault="00215573" w:rsidP="00456A69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</w:p>
    <w:p w:rsidR="00A01591" w:rsidRPr="00C614B4" w:rsidRDefault="00A01591" w:rsidP="00012095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 w:rsidRPr="00C614B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Merlet, Annie. </w:t>
      </w:r>
      <w:proofErr w:type="spellStart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Autour</w:t>
      </w:r>
      <w:proofErr w:type="spellEnd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du </w:t>
      </w:r>
      <w:proofErr w:type="spellStart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Loango</w:t>
      </w:r>
      <w:proofErr w:type="spellEnd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(</w:t>
      </w:r>
      <w:proofErr w:type="spellStart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XIV</w:t>
      </w:r>
      <w:r w:rsidRPr="004C3305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vertAlign w:val="superscript"/>
          <w:lang w:val="en-US"/>
        </w:rPr>
        <w:t>e</w:t>
      </w:r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-XIX</w:t>
      </w:r>
      <w:r w:rsidRPr="004C3305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vertAlign w:val="superscript"/>
          <w:lang w:val="en-US"/>
        </w:rPr>
        <w:t>e</w:t>
      </w:r>
      <w:proofErr w:type="spellEnd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</w:t>
      </w:r>
      <w:r w:rsidR="008D0C45" w:rsidRPr="008D0C45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siècle</w:t>
      </w:r>
      <w:r w:rsidR="00FB4F42"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):</w:t>
      </w:r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A6D1F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H</w:t>
      </w:r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istoire</w:t>
      </w:r>
      <w:proofErr w:type="spellEnd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des </w:t>
      </w:r>
      <w:proofErr w:type="spellStart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peuples</w:t>
      </w:r>
      <w:proofErr w:type="spellEnd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du </w:t>
      </w:r>
      <w:proofErr w:type="spellStart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sud-ouest</w:t>
      </w:r>
      <w:proofErr w:type="spellEnd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du Gabon au temps du Royaume de Loango et du "Congo </w:t>
      </w:r>
      <w:proofErr w:type="spellStart"/>
      <w:r w:rsidR="00BA6D1F" w:rsidRPr="00BA6D1F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français</w:t>
      </w:r>
      <w:proofErr w:type="spellEnd"/>
      <w:r w:rsidRPr="00C614B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"</w:t>
      </w:r>
      <w:r w:rsidR="008D0C45" w:rsidRP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="008D0C45" w:rsidRPr="008D0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D</w:t>
      </w:r>
      <w:r w:rsidR="008D0C45" w:rsidRP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écouvertes</w:t>
      </w:r>
      <w:proofErr w:type="spellEnd"/>
      <w:r w:rsid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="008D0C45" w:rsidRP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du</w:t>
      </w:r>
      <w:r w:rsid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="008D0C45" w:rsidRP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Gabo</w:t>
      </w:r>
      <w:r w:rsid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="008D0C45" w:rsidRP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Pr="00C614B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Libreville</w:t>
      </w:r>
      <w:r w:rsidR="00012095" w:rsidRPr="00C614B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:</w:t>
      </w:r>
      <w:r w:rsidRPr="00C614B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Centre </w:t>
      </w:r>
      <w:proofErr w:type="spellStart"/>
      <w:r w:rsidRPr="00C614B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culturel</w:t>
      </w:r>
      <w:proofErr w:type="spellEnd"/>
      <w:r w:rsidRPr="00C614B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proofErr w:type="spellStart"/>
      <w:r w:rsidR="00BA6D1F" w:rsidRPr="00BA6D1F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français</w:t>
      </w:r>
      <w:proofErr w:type="spellEnd"/>
      <w:r w:rsidR="00BA6D1F" w:rsidRPr="00BA6D1F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Pr="00C614B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de Libreville, 1991.</w:t>
      </w:r>
    </w:p>
    <w:p w:rsidR="00732552" w:rsidRPr="008D0C45" w:rsidRDefault="00A01591" w:rsidP="008D0C45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 w:rsidRPr="00C614B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BA Call Number: </w:t>
      </w:r>
      <w:r w:rsid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C614B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KIT</w:t>
      </w:r>
      <w:r w:rsid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C614B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="00732552" w:rsidRPr="00C614B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1303339</w:t>
      </w:r>
      <w:proofErr w:type="gramStart"/>
      <w:r w:rsidR="008D0C4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 </w:t>
      </w:r>
      <w:bookmarkStart w:id="8" w:name="_Hlk143673319"/>
      <w:r w:rsidR="008D0C45"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(</w:t>
      </w:r>
      <w:proofErr w:type="gramEnd"/>
      <w:r w:rsidR="008D0C45"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B4 -- Closed Stacks  </w:t>
      </w:r>
      <w:r w:rsidR="00656452" w:rsidRPr="006564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-- KIT</w:t>
      </w:r>
      <w:r w:rsidR="006564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="00656452" w:rsidRPr="006564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Collection</w:t>
      </w:r>
      <w:r w:rsidR="008D0C45"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)</w:t>
      </w:r>
      <w:bookmarkEnd w:id="8"/>
      <w:r w:rsidR="008D0C45" w:rsidRPr="00C614B4">
        <w:rPr>
          <w:rFonts w:asciiTheme="majorBidi" w:eastAsia="Times New Roman" w:hAnsiTheme="majorBidi" w:cstheme="majorBidi"/>
          <w:kern w:val="36"/>
          <w:sz w:val="28"/>
          <w:szCs w:val="28"/>
          <w:rtl/>
          <w:lang w:val="en-US"/>
        </w:rPr>
        <w:t xml:space="preserve"> </w:t>
      </w:r>
    </w:p>
    <w:p w:rsidR="00A91259" w:rsidRPr="00A01591" w:rsidRDefault="00A91259" w:rsidP="00732552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</w:p>
    <w:p w:rsidR="009F465A" w:rsidRPr="009D5F42" w:rsidRDefault="009F465A" w:rsidP="009F465A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proofErr w:type="spellStart"/>
      <w:r w:rsidRPr="009D5F4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Pourtier</w:t>
      </w:r>
      <w:proofErr w:type="spellEnd"/>
      <w:r w:rsidRPr="009D5F4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, Roland. </w:t>
      </w:r>
      <w:r w:rsidRPr="009D5F42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Le Gabon</w:t>
      </w:r>
      <w:r w:rsidRPr="00CA7D6E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Pr="009D5F4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Paris: </w:t>
      </w:r>
      <w:proofErr w:type="spellStart"/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L’</w:t>
      </w:r>
      <w:r w:rsidRPr="009D5F4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Harmattan</w:t>
      </w:r>
      <w:proofErr w:type="spellEnd"/>
      <w:r w:rsidRPr="009D5F4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, 1989.</w:t>
      </w:r>
    </w:p>
    <w:p w:rsidR="009F465A" w:rsidRPr="006C7CA3" w:rsidRDefault="009F465A" w:rsidP="009F465A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 w:rsidRPr="008E435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BA Call </w:t>
      </w:r>
      <w:r w:rsidRPr="006A2CF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Number: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9D5F4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KIT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9D5F4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1334642</w:t>
      </w:r>
      <w:proofErr w:type="gramStart"/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 </w:t>
      </w:r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(</w:t>
      </w:r>
      <w:proofErr w:type="gramEnd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B4 -- Closed Stacks  </w:t>
      </w:r>
      <w:r w:rsidRPr="006564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-- KIT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Pr="006564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Collection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)</w:t>
      </w:r>
    </w:p>
    <w:p w:rsidR="00A91259" w:rsidRPr="002A4909" w:rsidRDefault="00A91259" w:rsidP="002A4909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</w:p>
    <w:p w:rsidR="002B0D47" w:rsidRPr="002B0D47" w:rsidRDefault="002B0D47" w:rsidP="00414D92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proofErr w:type="spellStart"/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Rémy</w:t>
      </w:r>
      <w:proofErr w:type="spellEnd"/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, </w:t>
      </w:r>
      <w:proofErr w:type="spellStart"/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Mylène</w:t>
      </w:r>
      <w:proofErr w:type="spellEnd"/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r w:rsidRPr="00414D92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Le Gabon</w:t>
      </w:r>
      <w:r w:rsidR="00414D9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r w:rsidR="00414D92" w:rsidRPr="00414D9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Nouvelle</w:t>
      </w:r>
      <w:r w:rsidR="00414D9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proofErr w:type="spellStart"/>
      <w:r w:rsidR="00414D92" w:rsidRPr="00414D9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éd</w:t>
      </w:r>
      <w:proofErr w:type="spellEnd"/>
      <w:r w:rsidR="00414D92" w:rsidRPr="00414D9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proofErr w:type="spellStart"/>
      <w:r w:rsidR="00414D92" w:rsidRPr="00414D9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Aujourd'hui</w:t>
      </w:r>
      <w:proofErr w:type="spellEnd"/>
      <w:r w:rsidR="00414D92" w:rsidRPr="00414D9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="00414D92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Paris: </w:t>
      </w:r>
      <w:r w:rsidR="00414D9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L</w:t>
      </w:r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es </w:t>
      </w:r>
      <w:proofErr w:type="spellStart"/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Éd</w:t>
      </w:r>
      <w:proofErr w:type="spellEnd"/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r w:rsidR="00602B9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d</w:t>
      </w:r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u Jaguar, 2005</w:t>
      </w:r>
      <w:r w:rsidR="00414D9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</w:p>
    <w:p w:rsidR="002B0D47" w:rsidRDefault="002B0D47" w:rsidP="006C7CA3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 w:rsidRPr="008E435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BA Call </w:t>
      </w:r>
      <w:r w:rsidRPr="006A2CF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Number: </w:t>
      </w:r>
      <w:r w:rsidR="000F39E1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proofErr w:type="spellStart"/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BnF</w:t>
      </w:r>
      <w:proofErr w:type="spellEnd"/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="000F39E1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2B0D4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327114</w:t>
      </w:r>
      <w:proofErr w:type="gramStart"/>
      <w:r w:rsidR="000F39E1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7325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bookmarkStart w:id="9" w:name="_Hlk143674983"/>
      <w:r w:rsidR="000F39E1"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(</w:t>
      </w:r>
      <w:proofErr w:type="gramEnd"/>
      <w:r w:rsidR="000F39E1"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B4 -- Closed Stacks -- </w:t>
      </w:r>
      <w:proofErr w:type="spellStart"/>
      <w:r w:rsidR="000F39E1"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BnF</w:t>
      </w:r>
      <w:proofErr w:type="spellEnd"/>
      <w:r w:rsidR="000F39E1"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Collection</w:t>
      </w:r>
      <w:bookmarkEnd w:id="9"/>
      <w:r w:rsidR="00462B7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)</w:t>
      </w:r>
    </w:p>
    <w:p w:rsidR="00015626" w:rsidRDefault="00015626" w:rsidP="006C7CA3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</w:p>
    <w:p w:rsidR="00015626" w:rsidRDefault="00015626" w:rsidP="00015626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proofErr w:type="spellStart"/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Rémy</w:t>
      </w:r>
      <w:proofErr w:type="spellEnd"/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, </w:t>
      </w:r>
      <w:proofErr w:type="spellStart"/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Mylène</w:t>
      </w:r>
      <w:proofErr w:type="spellEnd"/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bookmarkStart w:id="10" w:name="_Hlk143671396"/>
      <w:r w:rsidRPr="002A4909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Gabon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T</w:t>
      </w:r>
      <w:r w:rsidRPr="002A4909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oday</w:t>
      </w:r>
      <w:bookmarkEnd w:id="10"/>
      <w:r w:rsidRPr="009425A4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2</w:t>
      </w:r>
      <w:r w:rsidRPr="00AB64F5">
        <w:rPr>
          <w:rFonts w:asciiTheme="majorBidi" w:eastAsia="Times New Roman" w:hAnsiTheme="majorBidi" w:cstheme="majorBidi"/>
          <w:kern w:val="36"/>
          <w:sz w:val="28"/>
          <w:szCs w:val="28"/>
          <w:vertAlign w:val="superscript"/>
          <w:lang w:val="en-US"/>
        </w:rPr>
        <w:t>nd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ed. Today. </w:t>
      </w:r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Paris: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L</w:t>
      </w:r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es </w:t>
      </w:r>
      <w:proofErr w:type="spellStart"/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Éd</w:t>
      </w:r>
      <w:proofErr w:type="spellEnd"/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d</w:t>
      </w:r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u Jaguar, 2002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</w:p>
    <w:p w:rsidR="00015626" w:rsidRDefault="00015626" w:rsidP="00015626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 w:rsidRPr="008E435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BA Call </w:t>
      </w:r>
      <w:r w:rsidRPr="006A2CF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Number: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proofErr w:type="spellStart"/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BnF</w:t>
      </w:r>
      <w:proofErr w:type="spellEnd"/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2A4909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757139</w:t>
      </w:r>
      <w:proofErr w:type="gramStart"/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7325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(</w:t>
      </w:r>
      <w:proofErr w:type="gramEnd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B4 -- Closed Stacks -- </w:t>
      </w:r>
      <w:proofErr w:type="spellStart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BnF</w:t>
      </w:r>
      <w:proofErr w:type="spellEnd"/>
      <w:r w:rsidRPr="000326E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Collection</w:t>
      </w:r>
      <w:r w:rsidRPr="00C614B4">
        <w:rPr>
          <w:rFonts w:asciiTheme="majorBidi" w:eastAsia="Times New Roman" w:hAnsiTheme="majorBidi" w:cstheme="majorBidi"/>
          <w:kern w:val="36"/>
          <w:sz w:val="28"/>
          <w:szCs w:val="28"/>
          <w:rtl/>
          <w:lang w:val="en-US"/>
        </w:rPr>
        <w:t xml:space="preserve"> </w:t>
      </w:r>
      <w:r w:rsidRPr="00012095">
        <w:rPr>
          <w:rFonts w:asciiTheme="majorBidi" w:eastAsia="Times New Roman" w:hAnsiTheme="majorBidi" w:cstheme="majorBidi"/>
          <w:kern w:val="36"/>
          <w:sz w:val="28"/>
          <w:szCs w:val="28"/>
          <w:rtl/>
          <w:lang w:val="en-US"/>
        </w:rPr>
        <w:t>(</w:t>
      </w:r>
    </w:p>
    <w:p w:rsidR="009D5F42" w:rsidRPr="009D5F42" w:rsidRDefault="009D5F42" w:rsidP="009D5F42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</w:p>
    <w:p w:rsidR="000535B7" w:rsidRPr="000535B7" w:rsidRDefault="000535B7" w:rsidP="000535B7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proofErr w:type="spellStart"/>
      <w:r w:rsidRPr="000535B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Trilles</w:t>
      </w:r>
      <w:proofErr w:type="spellEnd"/>
      <w:r w:rsidRPr="000535B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, Henri. </w:t>
      </w:r>
      <w:r w:rsidRPr="00A77956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Contes et légendes fang du Gabon (1905)</w:t>
      </w:r>
      <w:r w:rsidR="00287380"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="00287380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</w:t>
      </w:r>
      <w:r w:rsidR="00287380"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Edited by </w:t>
      </w:r>
      <w:r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Henry </w:t>
      </w:r>
      <w:proofErr w:type="spellStart"/>
      <w:r w:rsidR="00A77956"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Tourneux</w:t>
      </w:r>
      <w:proofErr w:type="spellEnd"/>
      <w:r w:rsidR="00287380"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r w:rsidR="008C640E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Introduction</w:t>
      </w:r>
      <w:r w:rsidR="00287380"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by </w:t>
      </w:r>
      <w:proofErr w:type="spellStart"/>
      <w:r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Jean-Émile</w:t>
      </w:r>
      <w:proofErr w:type="spellEnd"/>
      <w:r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proofErr w:type="spellStart"/>
      <w:r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Mbot</w:t>
      </w:r>
      <w:proofErr w:type="spellEnd"/>
      <w:r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.</w:t>
      </w:r>
      <w:r w:rsidRPr="000535B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proofErr w:type="spellStart"/>
      <w:r w:rsidR="00287380"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Contes</w:t>
      </w:r>
      <w:proofErr w:type="spellEnd"/>
      <w:r w:rsid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="00287380"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et</w:t>
      </w:r>
      <w:r w:rsid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proofErr w:type="spellStart"/>
      <w:r w:rsidR="00287380" w:rsidRP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légendes</w:t>
      </w:r>
      <w:proofErr w:type="spellEnd"/>
      <w:r w:rsid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r w:rsidRPr="000535B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Paris: Karthala, 2002.</w:t>
      </w:r>
    </w:p>
    <w:p w:rsidR="000535B7" w:rsidRPr="006C7CA3" w:rsidRDefault="000535B7" w:rsidP="000535B7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 w:rsidRPr="008E4353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BA Call </w:t>
      </w:r>
      <w:r w:rsidRPr="006A2CF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Number: </w:t>
      </w:r>
      <w:r w:rsid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0535B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398.2096721 </w:t>
      </w:r>
      <w:r w:rsid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0535B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T829</w:t>
      </w:r>
      <w:proofErr w:type="gramStart"/>
      <w:r w:rsidR="00287380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 </w:t>
      </w:r>
      <w:r w:rsidRPr="00732552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="00287380" w:rsidRPr="00462B7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(</w:t>
      </w:r>
      <w:proofErr w:type="gramEnd"/>
      <w:r w:rsidR="00287380" w:rsidRPr="00462B7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</w:t>
      </w:r>
      <w:r w:rsidR="008C640E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4</w:t>
      </w:r>
      <w:r w:rsidR="00287380" w:rsidRPr="00462B77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-- Closed Stacks</w:t>
      </w:r>
      <w:r w:rsidR="00287380" w:rsidRPr="00012095">
        <w:rPr>
          <w:rFonts w:asciiTheme="majorBidi" w:eastAsia="Times New Roman" w:hAnsiTheme="majorBidi" w:cstheme="majorBidi"/>
          <w:kern w:val="36"/>
          <w:sz w:val="28"/>
          <w:szCs w:val="28"/>
          <w:rtl/>
          <w:lang w:val="en-US"/>
        </w:rPr>
        <w:t xml:space="preserve"> </w:t>
      </w:r>
      <w:r w:rsidRPr="00012095">
        <w:rPr>
          <w:rFonts w:asciiTheme="majorBidi" w:eastAsia="Times New Roman" w:hAnsiTheme="majorBidi" w:cstheme="majorBidi"/>
          <w:kern w:val="36"/>
          <w:sz w:val="28"/>
          <w:szCs w:val="28"/>
          <w:rtl/>
          <w:lang w:val="en-US"/>
        </w:rPr>
        <w:t>(</w:t>
      </w:r>
    </w:p>
    <w:p w:rsidR="006214B3" w:rsidRDefault="006214B3" w:rsidP="006214B3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</w:p>
    <w:p w:rsidR="001A4234" w:rsidRPr="006214B3" w:rsidRDefault="001A4234" w:rsidP="006214B3">
      <w:pPr>
        <w:widowControl w:val="0"/>
        <w:spacing w:after="0" w:line="254" w:lineRule="auto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</w:p>
    <w:p w:rsidR="00BA4108" w:rsidRPr="00BA4108" w:rsidRDefault="00BA4108" w:rsidP="00BA4108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lastRenderedPageBreak/>
        <w:t>Gabon</w:t>
      </w:r>
    </w:p>
    <w:p w:rsidR="00BA4108" w:rsidRPr="00BA4108" w:rsidRDefault="00BA4108" w:rsidP="00BA4108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t>Discover @ BA Powered by EBSCO</w:t>
      </w:r>
    </w:p>
    <w:p w:rsidR="00BA4108" w:rsidRPr="00BA4108" w:rsidRDefault="00BA4108" w:rsidP="00BA4108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t>Open access e-resources</w:t>
      </w:r>
    </w:p>
    <w:p w:rsidR="00BA4108" w:rsidRPr="00BA4108" w:rsidRDefault="00BA4108" w:rsidP="00BA4108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603E4A" w:rsidRDefault="00603E4A" w:rsidP="00F92E80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719C3" w:rsidRPr="00BA4108" w:rsidRDefault="005719C3" w:rsidP="005719C3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</w:rPr>
        <w:t>Beka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II, </w:t>
      </w:r>
      <w:proofErr w:type="spellStart"/>
      <w:r w:rsidRPr="00BA4108">
        <w:rPr>
          <w:rFonts w:asciiTheme="majorBidi" w:hAnsiTheme="majorBidi" w:cstheme="majorBidi"/>
          <w:sz w:val="24"/>
          <w:szCs w:val="24"/>
        </w:rPr>
        <w:t>Poliny</w:t>
      </w:r>
      <w:proofErr w:type="spellEnd"/>
      <w:r w:rsidRPr="00BA41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4108">
        <w:rPr>
          <w:rFonts w:asciiTheme="majorBidi" w:hAnsiTheme="majorBidi" w:cstheme="majorBidi"/>
          <w:sz w:val="24"/>
          <w:szCs w:val="24"/>
        </w:rPr>
        <w:t>Ndong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BA4108">
        <w:rPr>
          <w:rFonts w:asciiTheme="majorBidi" w:hAnsiTheme="majorBidi" w:cstheme="majorBidi"/>
          <w:sz w:val="24"/>
          <w:szCs w:val="24"/>
        </w:rPr>
        <w:t xml:space="preserve"> “Les </w:t>
      </w:r>
      <w:r>
        <w:rPr>
          <w:rFonts w:asciiTheme="majorBidi" w:hAnsiTheme="majorBidi" w:cstheme="majorBidi"/>
          <w:sz w:val="24"/>
          <w:szCs w:val="24"/>
        </w:rPr>
        <w:t>a</w:t>
      </w:r>
      <w:r w:rsidRPr="00BA4108">
        <w:rPr>
          <w:rFonts w:asciiTheme="majorBidi" w:hAnsiTheme="majorBidi" w:cstheme="majorBidi"/>
          <w:sz w:val="24"/>
          <w:szCs w:val="24"/>
        </w:rPr>
        <w:t xml:space="preserve">ctivités </w:t>
      </w:r>
      <w:r>
        <w:rPr>
          <w:rFonts w:asciiTheme="majorBidi" w:hAnsiTheme="majorBidi" w:cstheme="majorBidi"/>
          <w:sz w:val="24"/>
          <w:szCs w:val="24"/>
        </w:rPr>
        <w:t>i</w:t>
      </w:r>
      <w:r w:rsidRPr="00BA4108">
        <w:rPr>
          <w:rFonts w:asciiTheme="majorBidi" w:hAnsiTheme="majorBidi" w:cstheme="majorBidi"/>
          <w:sz w:val="24"/>
          <w:szCs w:val="24"/>
        </w:rPr>
        <w:t xml:space="preserve">llicites à </w:t>
      </w:r>
      <w:r>
        <w:rPr>
          <w:rFonts w:asciiTheme="majorBidi" w:hAnsiTheme="majorBidi" w:cstheme="majorBidi"/>
          <w:sz w:val="24"/>
          <w:szCs w:val="24"/>
        </w:rPr>
        <w:t>l</w:t>
      </w:r>
      <w:r w:rsidRPr="00BA4108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f</w:t>
      </w:r>
      <w:r w:rsidRPr="00BA4108">
        <w:rPr>
          <w:rFonts w:asciiTheme="majorBidi" w:hAnsiTheme="majorBidi" w:cstheme="majorBidi"/>
          <w:sz w:val="24"/>
          <w:szCs w:val="24"/>
        </w:rPr>
        <w:t xml:space="preserve">rontière </w:t>
      </w:r>
      <w:r>
        <w:rPr>
          <w:rFonts w:asciiTheme="majorBidi" w:hAnsiTheme="majorBidi" w:cstheme="majorBidi"/>
          <w:sz w:val="24"/>
          <w:szCs w:val="24"/>
        </w:rPr>
        <w:t>n</w:t>
      </w:r>
      <w:r w:rsidRPr="00BA4108">
        <w:rPr>
          <w:rFonts w:asciiTheme="majorBidi" w:hAnsiTheme="majorBidi" w:cstheme="majorBidi"/>
          <w:sz w:val="24"/>
          <w:szCs w:val="24"/>
        </w:rPr>
        <w:t xml:space="preserve">ord </w:t>
      </w:r>
      <w:r>
        <w:rPr>
          <w:rFonts w:asciiTheme="majorBidi" w:hAnsiTheme="majorBidi" w:cstheme="majorBidi"/>
          <w:sz w:val="24"/>
          <w:szCs w:val="24"/>
        </w:rPr>
        <w:t>d</w:t>
      </w:r>
      <w:r w:rsidRPr="00BA4108">
        <w:rPr>
          <w:rFonts w:asciiTheme="majorBidi" w:hAnsiTheme="majorBidi" w:cstheme="majorBidi"/>
          <w:sz w:val="24"/>
          <w:szCs w:val="24"/>
        </w:rPr>
        <w:t>u Gabon”</w:t>
      </w:r>
      <w:r>
        <w:rPr>
          <w:rFonts w:asciiTheme="majorBidi" w:hAnsiTheme="majorBidi" w:cstheme="majorBidi"/>
          <w:sz w:val="24"/>
          <w:szCs w:val="24"/>
        </w:rPr>
        <w:t>.</w:t>
      </w:r>
      <w:r w:rsidRPr="00BA41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L’Espace</w:t>
      </w:r>
      <w:proofErr w:type="spellEnd"/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Politique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40 (2020)</w:t>
      </w:r>
      <w:r>
        <w:rPr>
          <w:rFonts w:asciiTheme="majorBidi" w:hAnsiTheme="majorBidi" w:cstheme="majorBidi"/>
          <w:sz w:val="24"/>
          <w:szCs w:val="24"/>
          <w:lang w:val="en-US"/>
        </w:rPr>
        <w:t>: 1-13.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OpenEdition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Journals (database).</w:t>
      </w:r>
    </w:p>
    <w:bookmarkStart w:id="11" w:name="_Hlk143590218"/>
    <w:p w:rsidR="005719C3" w:rsidRPr="00BA4108" w:rsidRDefault="005719C3" w:rsidP="005719C3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fldChar w:fldCharType="begin"/>
      </w:r>
      <w:r>
        <w:instrText xml:space="preserve"> HYPERLINK "https://journals.openedition.org/espacepolitique/8146" </w:instrText>
      </w:r>
      <w:r>
        <w:fldChar w:fldCharType="separate"/>
      </w:r>
      <w:r w:rsidRPr="00BA4108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>https://journals.openedition.org/espacepolitique/8146</w:t>
      </w:r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fldChar w:fldCharType="end"/>
      </w:r>
      <w:bookmarkEnd w:id="11"/>
      <w:proofErr w:type="gramStart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45A0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[</w:t>
      </w:r>
      <w:proofErr w:type="gram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22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Aug 2023]</w:t>
      </w:r>
    </w:p>
    <w:p w:rsidR="005719C3" w:rsidRPr="00BA4108" w:rsidRDefault="005719C3" w:rsidP="005719C3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719C3" w:rsidRDefault="005719C3" w:rsidP="005719C3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719C3" w:rsidRPr="00BA4108" w:rsidRDefault="005719C3" w:rsidP="005719C3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Boundenga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>, Larson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. “Decrease on Malaria Clinical Cases from 2017 to 2019 in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Franceville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>, Southeast Gabon, Central Africa”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 of Public Health in Africa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14, no. 3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Mar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2023)</w:t>
      </w:r>
      <w:r>
        <w:rPr>
          <w:rFonts w:asciiTheme="majorBidi" w:hAnsiTheme="majorBidi" w:cstheme="majorBidi"/>
          <w:sz w:val="24"/>
          <w:szCs w:val="24"/>
          <w:lang w:val="en-US"/>
        </w:rPr>
        <w:t>: 1-6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12" w:name="_Hlk142475231"/>
      <w:r w:rsidRPr="00BA4108">
        <w:rPr>
          <w:rFonts w:asciiTheme="majorBidi" w:hAnsiTheme="majorBidi" w:cstheme="majorBidi"/>
          <w:sz w:val="24"/>
          <w:szCs w:val="24"/>
          <w:lang w:val="en-US"/>
        </w:rPr>
        <w:t>Online e-article.</w:t>
      </w:r>
    </w:p>
    <w:p w:rsidR="005719C3" w:rsidRPr="00BA4108" w:rsidRDefault="00EF6AE8" w:rsidP="005719C3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8" w:history="1">
        <w:r w:rsidR="005719C3" w:rsidRPr="00BA4108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www.publichealthinafrica.org/jphia/article/view/1865/1028</w:t>
        </w:r>
      </w:hyperlink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 [accessed </w:t>
      </w:r>
      <w:r w:rsidR="005719C3">
        <w:rPr>
          <w:rFonts w:asciiTheme="majorBidi" w:hAnsiTheme="majorBidi" w:cstheme="majorBidi"/>
          <w:sz w:val="24"/>
          <w:szCs w:val="24"/>
          <w:lang w:val="en-US"/>
        </w:rPr>
        <w:t>22</w:t>
      </w:r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Aug 2023]</w:t>
      </w:r>
    </w:p>
    <w:bookmarkEnd w:id="12"/>
    <w:p w:rsidR="005719C3" w:rsidRPr="00BA4108" w:rsidRDefault="005719C3" w:rsidP="002D7714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719C3" w:rsidRPr="00BA4108" w:rsidRDefault="005719C3" w:rsidP="005719C3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Boundenga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>, Larson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. “Molecular Identification of Trypanosome Diversity in Domestic Animals Reveals the Presence of Trypanosoma Brucei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Gambiense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in Historical Foci of Human African Trypanosomiasis in Gabon”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Pathogens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11,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no. 9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(2022): </w:t>
      </w:r>
      <w:r>
        <w:rPr>
          <w:rFonts w:asciiTheme="majorBidi" w:hAnsiTheme="majorBidi" w:cstheme="majorBidi"/>
          <w:sz w:val="24"/>
          <w:szCs w:val="24"/>
          <w:lang w:val="en-US"/>
        </w:rPr>
        <w:t>1-14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  <w:r w:rsidRPr="0066746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719C3" w:rsidRPr="00BA4108" w:rsidRDefault="00EF6AE8" w:rsidP="005719C3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9" w:history="1">
        <w:r w:rsidR="005719C3" w:rsidRPr="00031E57">
          <w:rPr>
            <w:rStyle w:val="Hyperlink"/>
          </w:rPr>
          <w:t>www.mdpi.com/2076-0817/11/9/992/pdf?version=1663582712</w:t>
        </w:r>
      </w:hyperlink>
      <w:proofErr w:type="gramStart"/>
      <w:r w:rsidR="005719C3">
        <w:t xml:space="preserve">  </w:t>
      </w:r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[</w:t>
      </w:r>
      <w:proofErr w:type="gramEnd"/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 w:rsidR="005719C3">
        <w:rPr>
          <w:rFonts w:asciiTheme="majorBidi" w:hAnsiTheme="majorBidi" w:cstheme="majorBidi"/>
          <w:sz w:val="24"/>
          <w:szCs w:val="24"/>
          <w:lang w:val="en-US"/>
        </w:rPr>
        <w:t>22</w:t>
      </w:r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Aug 2023]</w:t>
      </w:r>
    </w:p>
    <w:p w:rsidR="00603E4A" w:rsidRDefault="00603E4A" w:rsidP="00F92E80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A4108" w:rsidRPr="00BA4108" w:rsidRDefault="00BA4108" w:rsidP="00BA4108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719C3" w:rsidRPr="00BA4108" w:rsidRDefault="005719C3" w:rsidP="005719C3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Boussougou-Sambe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Stravensky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Térence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, et al. “Assessment of Malaria Transmission Intensity and Insecticide Resistance Mechanisms in Three Rural Areas of the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Moyen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Ogooué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Province of Gabon”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Parasites &amp; Vectors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15 (2022):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13</w:t>
      </w:r>
      <w:bookmarkStart w:id="13" w:name="_Hlk142476317"/>
      <w:r w:rsidRPr="00BA4108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  <w:r w:rsidRPr="00D4267A">
        <w:rPr>
          <w:rFonts w:asciiTheme="majorBidi" w:hAnsiTheme="majorBidi" w:cstheme="majorBidi"/>
          <w:sz w:val="24"/>
          <w:szCs w:val="24"/>
        </w:rPr>
        <w:t xml:space="preserve"> </w:t>
      </w:r>
    </w:p>
    <w:p w:rsidR="005719C3" w:rsidRPr="00BA4108" w:rsidRDefault="00EF6AE8" w:rsidP="005719C3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0" w:history="1">
        <w:r w:rsidR="005719C3" w:rsidRPr="00BA4108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https://parasitesandvectors.biomedcentral.com/counter/pdf/10.1186/s13071-022-05320-9.pdf</w:t>
        </w:r>
      </w:hyperlink>
      <w:proofErr w:type="gramStart"/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5719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 w:rsidR="005719C3">
        <w:rPr>
          <w:rFonts w:asciiTheme="majorBidi" w:hAnsiTheme="majorBidi" w:cstheme="majorBidi"/>
          <w:sz w:val="24"/>
          <w:szCs w:val="24"/>
          <w:lang w:val="en-US"/>
        </w:rPr>
        <w:t>22</w:t>
      </w:r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Aug 2023]</w:t>
      </w:r>
    </w:p>
    <w:bookmarkEnd w:id="13"/>
    <w:p w:rsidR="005719C3" w:rsidRDefault="005719C3" w:rsidP="006266A7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A4108" w:rsidRPr="00BA4108" w:rsidRDefault="00BA4108" w:rsidP="00F07876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Davi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266A7" w:rsidRPr="00BA4108">
        <w:rPr>
          <w:rFonts w:asciiTheme="majorBidi" w:hAnsiTheme="majorBidi" w:cstheme="majorBidi"/>
          <w:sz w:val="24"/>
          <w:szCs w:val="24"/>
          <w:lang w:val="en-US"/>
        </w:rPr>
        <w:t>Saskia Dede</w:t>
      </w:r>
      <w:r w:rsidR="006266A7">
        <w:rPr>
          <w:rFonts w:asciiTheme="majorBidi" w:hAnsiTheme="majorBidi" w:cstheme="majorBidi"/>
          <w:sz w:val="24"/>
          <w:szCs w:val="24"/>
          <w:lang w:val="en-US"/>
        </w:rPr>
        <w:t xml:space="preserve">, et al.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“Epidemiology of Co-Infections in Pregnant Women Living with Human Immunodeficiency Virus 1 in Rural Gabon: A Cross-Sectional Study”</w:t>
      </w:r>
      <w:r w:rsidR="006266A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Infectious Diseases of Poverty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12</w:t>
      </w:r>
      <w:r w:rsidR="006266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(2023): 1</w:t>
      </w:r>
      <w:r w:rsidR="00CA5A2D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10. </w:t>
      </w:r>
      <w:bookmarkStart w:id="14" w:name="_Hlk142475104"/>
      <w:r w:rsidRPr="00BA4108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r w:rsidR="006266A7" w:rsidRPr="006266A7">
        <w:rPr>
          <w:rFonts w:asciiTheme="majorBidi" w:hAnsiTheme="majorBidi" w:cstheme="majorBidi"/>
          <w:sz w:val="24"/>
          <w:szCs w:val="24"/>
        </w:rPr>
        <w:t xml:space="preserve"> </w:t>
      </w:r>
    </w:p>
    <w:p w:rsidR="00BA4108" w:rsidRDefault="00EF6AE8" w:rsidP="00BA4108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1" w:history="1">
        <w:r w:rsidR="00BA4108" w:rsidRPr="00BA4108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https://idpjournal.biomedcentral.com/counter/pdf/10.1186/s40249-023-01114-y.pdf</w:t>
        </w:r>
      </w:hyperlink>
      <w:proofErr w:type="gramStart"/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07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[</w:t>
      </w:r>
      <w:proofErr w:type="gramEnd"/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 w:rsidR="006E07E5">
        <w:rPr>
          <w:rFonts w:asciiTheme="majorBidi" w:hAnsiTheme="majorBidi" w:cstheme="majorBidi"/>
          <w:sz w:val="24"/>
          <w:szCs w:val="24"/>
          <w:lang w:val="en-US"/>
        </w:rPr>
        <w:t>22</w:t>
      </w:r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Aug</w:t>
      </w:r>
      <w:r w:rsidR="006E07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>2023]</w:t>
      </w:r>
    </w:p>
    <w:p w:rsidR="005719C3" w:rsidRDefault="005719C3" w:rsidP="005719C3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719C3" w:rsidRPr="00BA4108" w:rsidRDefault="005719C3" w:rsidP="005719C3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lastRenderedPageBreak/>
        <w:t>Ditombi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Bridy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C.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Moutombi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. “Malaria and COVID-19 Prevalence in a Population of Febrile Children and Adolescents Living in Libreville</w:t>
      </w:r>
      <w:r w:rsidRPr="00603E4A">
        <w:rPr>
          <w:rFonts w:asciiTheme="majorBidi" w:hAnsiTheme="majorBidi" w:cstheme="majorBidi"/>
          <w:sz w:val="24"/>
          <w:szCs w:val="24"/>
          <w:lang w:val="en-US"/>
        </w:rPr>
        <w:t>”.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Southern African Journal of Infectious Diseases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37, no. 1 (2022): 1</w:t>
      </w:r>
      <w:r w:rsidR="00CA5A2D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5. Online e-article.</w:t>
      </w:r>
    </w:p>
    <w:bookmarkStart w:id="15" w:name="_Hlk143586191"/>
    <w:p w:rsidR="005719C3" w:rsidRPr="00BA4108" w:rsidRDefault="005719C3" w:rsidP="005719C3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03E4A">
        <w:rPr>
          <w:rFonts w:asciiTheme="majorBidi" w:hAnsiTheme="majorBidi" w:cstheme="majorBidi"/>
          <w:sz w:val="24"/>
          <w:szCs w:val="24"/>
        </w:rPr>
        <w:fldChar w:fldCharType="begin"/>
      </w:r>
      <w:r w:rsidRPr="00603E4A">
        <w:rPr>
          <w:rFonts w:asciiTheme="majorBidi" w:hAnsiTheme="majorBidi" w:cstheme="majorBidi"/>
          <w:sz w:val="24"/>
          <w:szCs w:val="24"/>
        </w:rPr>
        <w:instrText xml:space="preserve"> HYPERLINK "https://sajid.co.za/index.php/sajid/article/download/459/1080" </w:instrText>
      </w:r>
      <w:r w:rsidRPr="00603E4A">
        <w:rPr>
          <w:rFonts w:asciiTheme="majorBidi" w:hAnsiTheme="majorBidi" w:cstheme="majorBidi"/>
          <w:sz w:val="24"/>
          <w:szCs w:val="24"/>
        </w:rPr>
        <w:fldChar w:fldCharType="separate"/>
      </w:r>
      <w:r w:rsidRPr="00603E4A">
        <w:rPr>
          <w:rStyle w:val="Hyperlink"/>
          <w:rFonts w:asciiTheme="majorBidi" w:hAnsiTheme="majorBidi" w:cstheme="majorBidi"/>
          <w:sz w:val="24"/>
          <w:szCs w:val="24"/>
        </w:rPr>
        <w:t>https://sajid.co.za/index.php/sajid/article/download/459/1080</w:t>
      </w:r>
      <w:r w:rsidRPr="00603E4A">
        <w:rPr>
          <w:rFonts w:asciiTheme="majorBidi" w:hAnsiTheme="majorBidi" w:cstheme="majorBidi"/>
          <w:sz w:val="24"/>
          <w:szCs w:val="24"/>
        </w:rPr>
        <w:fldChar w:fldCharType="end"/>
      </w:r>
      <w:bookmarkEnd w:id="15"/>
      <w:proofErr w:type="gramStart"/>
      <w:r>
        <w:t xml:space="preserve">  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22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Aug 2023]</w:t>
      </w:r>
    </w:p>
    <w:p w:rsidR="005719C3" w:rsidRDefault="005719C3" w:rsidP="00BA4108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bookmarkEnd w:id="14"/>
    <w:p w:rsidR="00BA4108" w:rsidRPr="00BA4108" w:rsidRDefault="00BA4108" w:rsidP="00247018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168A6" w:rsidRPr="00BA4108" w:rsidRDefault="00BA4108" w:rsidP="005168A6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Imboumy-Limoukou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168A6" w:rsidRPr="00BA4108">
        <w:rPr>
          <w:rFonts w:asciiTheme="majorBidi" w:hAnsiTheme="majorBidi" w:cstheme="majorBidi"/>
          <w:sz w:val="24"/>
          <w:szCs w:val="24"/>
          <w:lang w:val="en-US"/>
        </w:rPr>
        <w:t>Roméo</w:t>
      </w:r>
      <w:proofErr w:type="spellEnd"/>
      <w:r w:rsidR="005168A6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Karl</w:t>
      </w:r>
      <w:r w:rsidR="005168A6"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. “Malaria in Children and Women of Childbearing Age: Infection Prevalence, Knowledge and Use of Malaria Prevention Tools in the Province of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Nyanga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>, Gabon”</w:t>
      </w:r>
      <w:r w:rsidR="005168A6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Malaria Journal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19</w:t>
      </w:r>
      <w:r w:rsidR="005168A6">
        <w:rPr>
          <w:rFonts w:asciiTheme="majorBidi" w:hAnsiTheme="majorBidi" w:cstheme="majorBidi"/>
          <w:sz w:val="24"/>
          <w:szCs w:val="24"/>
          <w:lang w:val="en-US"/>
        </w:rPr>
        <w:t>, no. 1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(2020): 1</w:t>
      </w:r>
      <w:r w:rsidR="005168A6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8. </w:t>
      </w:r>
      <w:bookmarkStart w:id="16" w:name="_Hlk142475654"/>
      <w:r w:rsidRPr="00BA4108">
        <w:rPr>
          <w:rFonts w:asciiTheme="majorBidi" w:hAnsiTheme="majorBidi" w:cstheme="majorBidi"/>
          <w:sz w:val="24"/>
          <w:szCs w:val="24"/>
          <w:lang w:val="en-US"/>
        </w:rPr>
        <w:t>Online e-article</w:t>
      </w:r>
      <w:r w:rsidR="005168A6" w:rsidRPr="006266A7">
        <w:rPr>
          <w:rFonts w:asciiTheme="majorBidi" w:hAnsiTheme="majorBidi" w:cstheme="majorBidi"/>
          <w:sz w:val="24"/>
          <w:szCs w:val="24"/>
        </w:rPr>
        <w:t>.</w:t>
      </w:r>
    </w:p>
    <w:p w:rsidR="00BA4108" w:rsidRPr="00BA4108" w:rsidRDefault="00EF6AE8" w:rsidP="00BA4108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2" w:history="1">
        <w:r w:rsidR="00BA4108" w:rsidRPr="00BA4108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https://malariajournal.biomedcentral.com/counter/pdf/10.1186/s12936-020-03411-5.pdf</w:t>
        </w:r>
      </w:hyperlink>
      <w:proofErr w:type="gramStart"/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5168A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 w:rsidR="005168A6">
        <w:rPr>
          <w:rFonts w:asciiTheme="majorBidi" w:hAnsiTheme="majorBidi" w:cstheme="majorBidi"/>
          <w:sz w:val="24"/>
          <w:szCs w:val="24"/>
          <w:lang w:val="en-US"/>
        </w:rPr>
        <w:t>22</w:t>
      </w:r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Aug 2023]</w:t>
      </w:r>
    </w:p>
    <w:bookmarkEnd w:id="16"/>
    <w:p w:rsidR="00BA4108" w:rsidRPr="00BA4108" w:rsidRDefault="00BA4108" w:rsidP="00BA4108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A4108" w:rsidRPr="00BA4108" w:rsidRDefault="00BA4108" w:rsidP="00D5695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A4108" w:rsidRPr="00BA4108" w:rsidRDefault="00BA4108" w:rsidP="00240616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Laguardia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40616">
        <w:rPr>
          <w:rFonts w:asciiTheme="majorBidi" w:hAnsiTheme="majorBidi" w:cstheme="majorBidi"/>
          <w:sz w:val="24"/>
          <w:szCs w:val="24"/>
          <w:lang w:val="en-US"/>
        </w:rPr>
        <w:t>Alice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, et al. “Nationwide Abundance and Distribution of African Forest Elephants across Gabon Using Non-Invasive SNP Genotyping”</w:t>
      </w:r>
      <w:r w:rsidR="00240616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Global Ecology and Conservation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32 (</w:t>
      </w:r>
      <w:r w:rsidR="00240616">
        <w:rPr>
          <w:rFonts w:asciiTheme="majorBidi" w:hAnsiTheme="majorBidi" w:cstheme="majorBidi"/>
          <w:sz w:val="24"/>
          <w:szCs w:val="24"/>
          <w:lang w:val="en-US"/>
        </w:rPr>
        <w:t xml:space="preserve">Dec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2021)</w:t>
      </w:r>
      <w:r w:rsidR="00240616">
        <w:rPr>
          <w:rFonts w:asciiTheme="majorBidi" w:hAnsiTheme="majorBidi" w:cstheme="majorBidi"/>
          <w:sz w:val="24"/>
          <w:szCs w:val="24"/>
          <w:lang w:val="en-US"/>
        </w:rPr>
        <w:t>: 1-13.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Online e-</w:t>
      </w:r>
      <w:r w:rsidRPr="00D3555C">
        <w:rPr>
          <w:rFonts w:asciiTheme="majorBidi" w:hAnsiTheme="majorBidi" w:cstheme="majorBidi"/>
          <w:sz w:val="24"/>
          <w:szCs w:val="24"/>
          <w:lang w:val="en-US"/>
        </w:rPr>
        <w:t>article.</w:t>
      </w:r>
      <w:r w:rsidR="00D3555C">
        <w:rPr>
          <w:rFonts w:asciiTheme="majorBidi" w:hAnsiTheme="majorBidi" w:cstheme="majorBidi"/>
          <w:sz w:val="24"/>
          <w:szCs w:val="24"/>
          <w:lang w:val="en-US"/>
        </w:rPr>
        <w:t xml:space="preserve"> STORRE</w:t>
      </w:r>
      <w:r w:rsidR="00D3555C" w:rsidRPr="00D3555C">
        <w:rPr>
          <w:rFonts w:asciiTheme="majorBidi" w:hAnsiTheme="majorBidi" w:cstheme="majorBidi"/>
          <w:sz w:val="24"/>
          <w:szCs w:val="24"/>
          <w:lang w:val="en-US"/>
        </w:rPr>
        <w:t>: Stirling Online Research Repository</w:t>
      </w:r>
      <w:r w:rsidR="00D3555C">
        <w:rPr>
          <w:rFonts w:asciiTheme="majorBidi" w:hAnsiTheme="majorBidi" w:cstheme="majorBidi"/>
          <w:sz w:val="24"/>
          <w:szCs w:val="24"/>
          <w:lang w:val="en-US"/>
        </w:rPr>
        <w:t xml:space="preserve"> (database). University of Stirling.</w:t>
      </w:r>
    </w:p>
    <w:p w:rsidR="00BA4108" w:rsidRPr="00BA4108" w:rsidRDefault="00EF6AE8" w:rsidP="00BA4108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3" w:history="1">
        <w:r w:rsidR="00BA4108" w:rsidRPr="00BA4108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https://storre.stir.ac.uk/bitstream/1893/33632/1/1-s2.0-S2351989421004443-main.pdf</w:t>
        </w:r>
      </w:hyperlink>
      <w:proofErr w:type="gramStart"/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bookmarkStart w:id="17" w:name="_Hlk142477546"/>
      <w:r w:rsidR="00240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 w:rsidR="00240616">
        <w:rPr>
          <w:rFonts w:asciiTheme="majorBidi" w:hAnsiTheme="majorBidi" w:cstheme="majorBidi"/>
          <w:sz w:val="24"/>
          <w:szCs w:val="24"/>
          <w:lang w:val="en-US"/>
        </w:rPr>
        <w:t>22</w:t>
      </w:r>
      <w:r w:rsidR="00BA4108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Aug 2023]</w:t>
      </w:r>
    </w:p>
    <w:p w:rsidR="00BA4108" w:rsidRDefault="00BA4108" w:rsidP="00D5695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719C3" w:rsidRPr="00BA4108" w:rsidRDefault="005719C3" w:rsidP="005719C3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A4108">
        <w:rPr>
          <w:rFonts w:asciiTheme="majorBidi" w:hAnsiTheme="majorBidi" w:cstheme="majorBidi"/>
          <w:sz w:val="24"/>
          <w:szCs w:val="24"/>
          <w:lang w:val="en-US"/>
        </w:rPr>
        <w:t>Legault, Danielle D.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and Logan Cochrane. “Forests to the Foreigners: Large-Scale Land Acquisitions in Gabon”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Land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10, no. 4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Apr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2021): </w:t>
      </w:r>
      <w:r>
        <w:rPr>
          <w:rFonts w:asciiTheme="majorBidi" w:hAnsiTheme="majorBidi" w:cstheme="majorBidi"/>
          <w:sz w:val="24"/>
          <w:szCs w:val="24"/>
          <w:lang w:val="en-US"/>
        </w:rPr>
        <w:t>1-22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  <w:r w:rsidRPr="0066746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719C3" w:rsidRPr="00BA4108" w:rsidRDefault="00EF6AE8" w:rsidP="005719C3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4" w:history="1">
        <w:r w:rsidR="005719C3" w:rsidRPr="00A02527">
          <w:rPr>
            <w:rStyle w:val="Hyperlink"/>
            <w:rFonts w:asciiTheme="majorBidi" w:hAnsiTheme="majorBidi" w:cstheme="majorBidi"/>
            <w:sz w:val="24"/>
            <w:szCs w:val="24"/>
          </w:rPr>
          <w:t>www.mdpi.com/2073-445X/10/4/420/pdf?version=1618810945</w:t>
        </w:r>
      </w:hyperlink>
      <w:proofErr w:type="gramStart"/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  [</w:t>
      </w:r>
      <w:proofErr w:type="gramEnd"/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 w:rsidR="005719C3">
        <w:rPr>
          <w:rFonts w:asciiTheme="majorBidi" w:hAnsiTheme="majorBidi" w:cstheme="majorBidi"/>
          <w:sz w:val="24"/>
          <w:szCs w:val="24"/>
          <w:lang w:val="en-US"/>
        </w:rPr>
        <w:t>22</w:t>
      </w:r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Aug 2023]</w:t>
      </w:r>
    </w:p>
    <w:p w:rsidR="00BA4108" w:rsidRDefault="00BA4108" w:rsidP="00363CE2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719C3" w:rsidRPr="00BA4108" w:rsidRDefault="005719C3" w:rsidP="005719C3">
      <w:pPr>
        <w:spacing w:line="259" w:lineRule="auto"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Vigenschow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>, Anja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. “Tuberculosis Infection Control Measures in Healthcare Facilities in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Moyen-Ogooué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Province, Gabon”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266A7">
        <w:rPr>
          <w:rFonts w:asciiTheme="majorBidi" w:hAnsiTheme="majorBidi" w:cstheme="majorBidi"/>
          <w:b/>
          <w:bCs/>
          <w:sz w:val="24"/>
          <w:szCs w:val="24"/>
          <w:lang w:val="en-US"/>
        </w:rPr>
        <w:t>BMC Health Services Research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21 (2021): 1</w:t>
      </w:r>
      <w:r w:rsidR="00113E5D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11. </w:t>
      </w:r>
      <w:bookmarkStart w:id="18" w:name="_Hlk142475342"/>
      <w:r w:rsidRPr="00BA4108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r w:rsidRPr="006266A7">
        <w:rPr>
          <w:rFonts w:asciiTheme="majorBidi" w:hAnsiTheme="majorBidi" w:cstheme="majorBidi"/>
          <w:sz w:val="24"/>
          <w:szCs w:val="24"/>
        </w:rPr>
        <w:t xml:space="preserve"> </w:t>
      </w:r>
    </w:p>
    <w:p w:rsidR="005719C3" w:rsidRPr="00BA4108" w:rsidRDefault="00EF6AE8" w:rsidP="005719C3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5" w:history="1">
        <w:r w:rsidR="005719C3" w:rsidRPr="00BA4108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https://bmchealthservres.biomedcentral.com/counter/pdf/10.1186/s12913-021-07236-z.pdf</w:t>
        </w:r>
      </w:hyperlink>
      <w:proofErr w:type="gramStart"/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5719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 w:rsidR="005719C3">
        <w:rPr>
          <w:rFonts w:asciiTheme="majorBidi" w:hAnsiTheme="majorBidi" w:cstheme="majorBidi"/>
          <w:sz w:val="24"/>
          <w:szCs w:val="24"/>
          <w:lang w:val="en-US"/>
        </w:rPr>
        <w:t>22</w:t>
      </w:r>
      <w:r w:rsidR="005719C3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Aug 2023]</w:t>
      </w:r>
    </w:p>
    <w:bookmarkEnd w:id="18"/>
    <w:p w:rsidR="00BA4108" w:rsidRDefault="00BA4108" w:rsidP="00BA4108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A4108" w:rsidRDefault="00BA4108" w:rsidP="00BA4108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A4108" w:rsidRPr="00BA4108" w:rsidRDefault="00BA4108" w:rsidP="00363CE2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bookmarkEnd w:id="17"/>
    <w:p w:rsidR="00CA5A2D" w:rsidRDefault="00CA5A2D" w:rsidP="00BA4108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BA4108" w:rsidRPr="00BA4108" w:rsidRDefault="00BA4108" w:rsidP="00BA4108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t>Gabon</w:t>
      </w:r>
    </w:p>
    <w:p w:rsidR="00BA4108" w:rsidRPr="00BA4108" w:rsidRDefault="00BA4108" w:rsidP="00BA4108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t>Discover @ BA Powered by EBSCO</w:t>
      </w:r>
    </w:p>
    <w:p w:rsidR="00BA4108" w:rsidRPr="00BA4108" w:rsidRDefault="00BA4108" w:rsidP="00D5695E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lastRenderedPageBreak/>
        <w:t xml:space="preserve">Limited </w:t>
      </w:r>
      <w:proofErr w:type="spellStart"/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t>access</w:t>
      </w:r>
      <w:proofErr w:type="spellEnd"/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e-</w:t>
      </w:r>
      <w:proofErr w:type="spellStart"/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t>resources</w:t>
      </w:r>
      <w:proofErr w:type="spellEnd"/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– BA </w:t>
      </w:r>
      <w:proofErr w:type="spellStart"/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t>subscribed</w:t>
      </w:r>
      <w:proofErr w:type="spellEnd"/>
      <w:r w:rsidRPr="00BA410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content</w:t>
      </w:r>
    </w:p>
    <w:p w:rsidR="005246E9" w:rsidRPr="00BA4108" w:rsidRDefault="005246E9" w:rsidP="005246E9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Abbate, Jessica L.,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. “Exposure to Ebola Virus and Risk for Infection with Malaria Parasites, Rural Gabon”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Emerging Infectious Diseases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26, no. 2 (Feb 2020): 229</w:t>
      </w:r>
      <w:r w:rsidR="00B56C87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39. </w:t>
      </w:r>
      <w:proofErr w:type="gramStart"/>
      <w:r>
        <w:rPr>
          <w:rFonts w:asciiTheme="majorBidi" w:hAnsiTheme="majorBidi" w:cstheme="majorBidi"/>
          <w:sz w:val="24"/>
          <w:szCs w:val="24"/>
        </w:rPr>
        <w:t>e</w:t>
      </w:r>
      <w:proofErr w:type="gramEnd"/>
      <w:r>
        <w:rPr>
          <w:rFonts w:asciiTheme="majorBidi" w:hAnsiTheme="majorBidi" w:cstheme="majorBidi"/>
          <w:sz w:val="24"/>
          <w:szCs w:val="24"/>
        </w:rPr>
        <w:t>-article.</w:t>
      </w:r>
      <w:r w:rsidRPr="00BA4108">
        <w:rPr>
          <w:rFonts w:asciiTheme="majorBidi" w:hAnsiTheme="majorBidi" w:cstheme="majorBidi"/>
          <w:sz w:val="24"/>
          <w:szCs w:val="24"/>
        </w:rPr>
        <w:t xml:space="preserve"> Food Science Source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database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  <w:r w:rsidRPr="00BA4108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EBSCOhost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t xml:space="preserve"> </w:t>
      </w:r>
    </w:p>
    <w:p w:rsidR="005246E9" w:rsidRPr="005246E9" w:rsidRDefault="005246E9" w:rsidP="00D5695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246E9" w:rsidRPr="00BA4108" w:rsidRDefault="005246E9" w:rsidP="005246E9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Adegnika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Olouyomi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Scherif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. “Funding Patterns for Biomedical Research and Infectious Diseases Burden in Gabon”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BMC Public Health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21, no. 1 (Nov 2021):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11. </w:t>
      </w:r>
      <w:r>
        <w:rPr>
          <w:rFonts w:asciiTheme="majorBidi" w:hAnsiTheme="majorBidi" w:cstheme="majorBidi"/>
          <w:sz w:val="24"/>
          <w:szCs w:val="24"/>
          <w:lang w:val="en-US"/>
        </w:rPr>
        <w:t>e-article.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Food Science Source</w:t>
      </w:r>
      <w:r w:rsidRPr="009C3D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(database)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D6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EBSCOhost.</w:t>
      </w:r>
    </w:p>
    <w:p w:rsidR="005246E9" w:rsidRDefault="005246E9" w:rsidP="00D5695E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246E9" w:rsidRPr="00BA4108" w:rsidRDefault="005246E9" w:rsidP="005246E9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Brand, Colin M.,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. “Abundance, Density, and Social Structure of African Forest Elephants (Loxodonta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Cyclotis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>) in a Human-Modified Landscape in Southwestern Gabon”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</w:rPr>
        <w:t>PL</w:t>
      </w:r>
      <w:r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BA4108">
        <w:rPr>
          <w:rFonts w:asciiTheme="majorBidi" w:hAnsiTheme="majorBidi" w:cstheme="majorBidi"/>
          <w:b/>
          <w:bCs/>
          <w:sz w:val="24"/>
          <w:szCs w:val="24"/>
        </w:rPr>
        <w:t>S ONE</w:t>
      </w:r>
      <w:r w:rsidRPr="00BA4108">
        <w:rPr>
          <w:rFonts w:asciiTheme="majorBidi" w:hAnsiTheme="majorBidi" w:cstheme="majorBidi"/>
          <w:sz w:val="24"/>
          <w:szCs w:val="24"/>
        </w:rPr>
        <w:t xml:space="preserve"> 15, no. 4 (</w:t>
      </w:r>
      <w:proofErr w:type="spellStart"/>
      <w:r w:rsidRPr="00BA4108">
        <w:rPr>
          <w:rFonts w:asciiTheme="majorBidi" w:hAnsiTheme="majorBidi" w:cstheme="majorBidi"/>
          <w:sz w:val="24"/>
          <w:szCs w:val="24"/>
        </w:rPr>
        <w:t>Apr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4108">
        <w:rPr>
          <w:rFonts w:asciiTheme="majorBidi" w:hAnsiTheme="majorBidi" w:cstheme="majorBidi"/>
          <w:sz w:val="24"/>
          <w:szCs w:val="24"/>
        </w:rPr>
        <w:t>2020</w:t>
      </w:r>
      <w:proofErr w:type="gramStart"/>
      <w:r w:rsidRPr="00BA4108">
        <w:rPr>
          <w:rFonts w:asciiTheme="majorBidi" w:hAnsiTheme="majorBidi" w:cstheme="majorBidi"/>
          <w:sz w:val="24"/>
          <w:szCs w:val="24"/>
        </w:rPr>
        <w:t>):</w:t>
      </w:r>
      <w:proofErr w:type="gramEnd"/>
      <w:r w:rsidRPr="00BA4108">
        <w:rPr>
          <w:rFonts w:asciiTheme="majorBidi" w:hAnsiTheme="majorBidi" w:cstheme="majorBidi"/>
          <w:sz w:val="24"/>
          <w:szCs w:val="24"/>
        </w:rPr>
        <w:t xml:space="preserve"> 1</w:t>
      </w:r>
      <w:r w:rsidR="00932FFE">
        <w:rPr>
          <w:rFonts w:asciiTheme="majorBidi" w:hAnsiTheme="majorBidi" w:cstheme="majorBidi"/>
          <w:sz w:val="24"/>
          <w:szCs w:val="24"/>
        </w:rPr>
        <w:t>-</w:t>
      </w:r>
      <w:r w:rsidRPr="00BA4108">
        <w:rPr>
          <w:rFonts w:asciiTheme="majorBidi" w:hAnsiTheme="majorBidi" w:cstheme="majorBidi"/>
          <w:sz w:val="24"/>
          <w:szCs w:val="24"/>
        </w:rPr>
        <w:t xml:space="preserve">15. </w:t>
      </w:r>
      <w:proofErr w:type="gramStart"/>
      <w:r>
        <w:rPr>
          <w:rFonts w:asciiTheme="majorBidi" w:hAnsiTheme="majorBidi" w:cstheme="majorBidi"/>
          <w:sz w:val="24"/>
          <w:szCs w:val="24"/>
        </w:rPr>
        <w:t>e</w:t>
      </w:r>
      <w:proofErr w:type="gramEnd"/>
      <w:r>
        <w:rPr>
          <w:rFonts w:asciiTheme="majorBidi" w:hAnsiTheme="majorBidi" w:cstheme="majorBidi"/>
          <w:sz w:val="24"/>
          <w:szCs w:val="24"/>
        </w:rPr>
        <w:t>-article.</w:t>
      </w:r>
      <w:r w:rsidRPr="00BA4108">
        <w:rPr>
          <w:rFonts w:asciiTheme="majorBidi" w:hAnsiTheme="majorBidi" w:cstheme="majorBidi"/>
          <w:sz w:val="24"/>
          <w:szCs w:val="24"/>
        </w:rPr>
        <w:t xml:space="preserve"> Food Science Source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database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  <w:r w:rsidRPr="00BA4108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EBSCOhost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t xml:space="preserve"> </w:t>
      </w:r>
    </w:p>
    <w:p w:rsidR="005246E9" w:rsidRDefault="005246E9" w:rsidP="00412DD8">
      <w:pPr>
        <w:spacing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5246E9" w:rsidRPr="00A21D6B" w:rsidRDefault="005246E9" w:rsidP="005246E9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A4108">
        <w:rPr>
          <w:rFonts w:asciiTheme="majorBidi" w:hAnsiTheme="majorBidi" w:cstheme="majorBidi"/>
          <w:sz w:val="24"/>
          <w:szCs w:val="24"/>
          <w:lang w:val="en-US"/>
        </w:rPr>
        <w:t>Collins, Tom. “Gabon Set to Launch First Batch of Climate Credits”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African Business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, no. 497 (Oct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2022): 24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25. </w:t>
      </w:r>
      <w:r w:rsidR="00EF6AE8">
        <w:rPr>
          <w:rFonts w:asciiTheme="majorBidi" w:eastAsia="Times New Roman" w:hAnsiTheme="majorBidi" w:cstheme="majorBidi"/>
          <w:kern w:val="36"/>
          <w:sz w:val="24"/>
          <w:szCs w:val="24"/>
        </w:rPr>
        <w:t>e</w:t>
      </w:r>
      <w:r w:rsidR="00EF6AE8" w:rsidRPr="00912D4C">
        <w:rPr>
          <w:rFonts w:asciiTheme="majorBidi" w:eastAsia="Times New Roman" w:hAnsiTheme="majorBidi" w:cstheme="majorBidi"/>
          <w:kern w:val="36"/>
          <w:sz w:val="24"/>
          <w:szCs w:val="24"/>
        </w:rPr>
        <w:t>-article</w:t>
      </w:r>
      <w:r w:rsidR="00EF6AE8">
        <w:rPr>
          <w:rFonts w:asciiTheme="majorBidi" w:eastAsia="Times New Roman" w:hAnsiTheme="majorBidi" w:cstheme="majorBidi"/>
          <w:kern w:val="36"/>
          <w:sz w:val="24"/>
          <w:szCs w:val="24"/>
        </w:rPr>
        <w:t>.</w:t>
      </w:r>
      <w:bookmarkStart w:id="19" w:name="_GoBack"/>
      <w:bookmarkEnd w:id="19"/>
      <w:r w:rsidR="00EF6AE8"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Business Source Complete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(database)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D6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EBSCOhost.</w:t>
      </w:r>
      <w:r>
        <w:t xml:space="preserve"> </w:t>
      </w:r>
    </w:p>
    <w:p w:rsidR="005246E9" w:rsidRDefault="005246E9" w:rsidP="005246E9">
      <w:pPr>
        <w:spacing w:line="259" w:lineRule="auto"/>
        <w:ind w:left="720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246E9" w:rsidRPr="00BA4108" w:rsidRDefault="005246E9" w:rsidP="005246E9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2D207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Country/Territory Report </w:t>
      </w:r>
      <w:r w:rsidR="0030668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Pr="002D2075">
        <w:rPr>
          <w:rFonts w:asciiTheme="majorBidi" w:hAnsiTheme="majorBidi" w:cstheme="majorBidi"/>
          <w:b/>
          <w:bCs/>
          <w:sz w:val="24"/>
          <w:szCs w:val="24"/>
          <w:lang w:val="en-US"/>
        </w:rPr>
        <w:t>Gabon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r w:rsidRPr="002D2075">
        <w:rPr>
          <w:rFonts w:asciiTheme="majorBidi" w:hAnsiTheme="majorBidi" w:cstheme="majorBidi"/>
          <w:b/>
          <w:bCs/>
          <w:sz w:val="24"/>
          <w:szCs w:val="24"/>
          <w:lang w:val="en-US"/>
        </w:rPr>
        <w:t>1 Aug 2023 - Economics and Country</w:t>
      </w:r>
      <w:r>
        <w:t xml:space="preserve"> </w:t>
      </w:r>
      <w:r w:rsidRPr="002D2075">
        <w:rPr>
          <w:rFonts w:asciiTheme="majorBidi" w:hAnsiTheme="majorBidi" w:cstheme="majorBidi"/>
          <w:b/>
          <w:bCs/>
          <w:sz w:val="24"/>
          <w:szCs w:val="24"/>
          <w:lang w:val="en-US"/>
        </w:rPr>
        <w:t>Risk</w:t>
      </w:r>
      <w:r w:rsidRPr="002D2075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C1656F" w:rsidRPr="00C165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1656F" w:rsidRPr="00C1656F">
        <w:rPr>
          <w:rFonts w:asciiTheme="majorBidi" w:hAnsiTheme="majorBidi" w:cstheme="majorBidi"/>
          <w:sz w:val="24"/>
          <w:szCs w:val="24"/>
          <w:lang w:val="en-US"/>
        </w:rPr>
        <w:t>Gabon Country Monitor</w:t>
      </w:r>
      <w:r w:rsidR="00C1656F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N.p.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S&amp;P Global,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2023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Business Source Complete</w:t>
      </w:r>
      <w:r w:rsidRPr="002D207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</w:rPr>
        <w:t>database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  <w:r w:rsidRPr="00BA4108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EBSCOhost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5246E9" w:rsidRDefault="005246E9" w:rsidP="00664F03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</w:rPr>
      </w:pPr>
    </w:p>
    <w:p w:rsidR="00015626" w:rsidRPr="00BA4108" w:rsidRDefault="00015626" w:rsidP="00015626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bookmarkStart w:id="20" w:name="_Hlk143599347"/>
      <w:r w:rsidRPr="00C360D7">
        <w:rPr>
          <w:rFonts w:asciiTheme="majorBidi" w:hAnsiTheme="majorBidi" w:cstheme="majorBidi"/>
          <w:b/>
          <w:bCs/>
          <w:sz w:val="24"/>
          <w:szCs w:val="24"/>
          <w:lang w:val="en-US"/>
        </w:rPr>
        <w:t>Gabon, June 2021: Country Report</w:t>
      </w:r>
      <w:r>
        <w:rPr>
          <w:rFonts w:asciiTheme="majorBidi" w:hAnsiTheme="majorBidi" w:cstheme="majorBidi"/>
          <w:sz w:val="24"/>
          <w:szCs w:val="24"/>
          <w:lang w:val="en-US"/>
        </w:rPr>
        <w:t>. Political Risk Yearbook. Liverpool, NY</w:t>
      </w:r>
      <w:r w:rsidRPr="00D25FB3">
        <w:rPr>
          <w:rFonts w:asciiTheme="majorBidi" w:hAnsiTheme="majorBidi" w:cstheme="majorBidi"/>
          <w:sz w:val="24"/>
          <w:szCs w:val="24"/>
          <w:lang w:val="en-US"/>
        </w:rPr>
        <w:t>: PRS, 202</w:t>
      </w:r>
      <w:r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D25FB3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Business Source Complete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(database)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D6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EBSCOhost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.</w:t>
      </w:r>
    </w:p>
    <w:bookmarkEnd w:id="20"/>
    <w:p w:rsidR="00015626" w:rsidRDefault="00015626" w:rsidP="00664F03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</w:rPr>
      </w:pPr>
    </w:p>
    <w:p w:rsidR="00BA4108" w:rsidRPr="00BA4108" w:rsidRDefault="00BA4108" w:rsidP="00664F03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</w:rPr>
        <w:t>Guidosse</w:t>
      </w:r>
      <w:proofErr w:type="spellEnd"/>
      <w:r w:rsidRPr="00BA4108">
        <w:rPr>
          <w:rFonts w:asciiTheme="majorBidi" w:hAnsiTheme="majorBidi" w:cstheme="majorBidi"/>
          <w:sz w:val="24"/>
          <w:szCs w:val="24"/>
        </w:rPr>
        <w:t xml:space="preserve">, Quentin, </w:t>
      </w:r>
      <w:r w:rsidR="00664F03">
        <w:rPr>
          <w:rFonts w:asciiTheme="majorBidi" w:hAnsiTheme="majorBidi" w:cstheme="majorBidi"/>
          <w:sz w:val="24"/>
          <w:szCs w:val="24"/>
        </w:rPr>
        <w:t>et al</w:t>
      </w:r>
      <w:r w:rsidRPr="00BA4108">
        <w:rPr>
          <w:rFonts w:asciiTheme="majorBidi" w:hAnsiTheme="majorBidi" w:cstheme="majorBidi"/>
          <w:sz w:val="24"/>
          <w:szCs w:val="24"/>
        </w:rPr>
        <w:t xml:space="preserve">.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“Gabon’s Green Gold: A Bibliographical Review of Thirty Years of Research on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Okoumé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Aucoumea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Klaineana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Pierre)”</w:t>
      </w:r>
      <w:r w:rsidR="009F6C8D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</w:rPr>
        <w:t xml:space="preserve">Biotechnologie, Agronomie, </w:t>
      </w:r>
      <w:proofErr w:type="spellStart"/>
      <w:r w:rsidRPr="00BA4108">
        <w:rPr>
          <w:rFonts w:asciiTheme="majorBidi" w:hAnsiTheme="majorBidi" w:cstheme="majorBidi"/>
          <w:b/>
          <w:bCs/>
          <w:sz w:val="24"/>
          <w:szCs w:val="24"/>
        </w:rPr>
        <w:t>Societe</w:t>
      </w:r>
      <w:proofErr w:type="spellEnd"/>
      <w:r w:rsidRPr="00BA4108">
        <w:rPr>
          <w:rFonts w:asciiTheme="majorBidi" w:hAnsiTheme="majorBidi" w:cstheme="majorBidi"/>
          <w:b/>
          <w:bCs/>
          <w:sz w:val="24"/>
          <w:szCs w:val="24"/>
        </w:rPr>
        <w:t xml:space="preserve"> et Environnement </w:t>
      </w:r>
      <w:r w:rsidRPr="00BA4108">
        <w:rPr>
          <w:rFonts w:asciiTheme="majorBidi" w:hAnsiTheme="majorBidi" w:cstheme="majorBidi"/>
          <w:sz w:val="24"/>
          <w:szCs w:val="24"/>
        </w:rPr>
        <w:t>26, no. 1 (2022</w:t>
      </w:r>
      <w:proofErr w:type="gramStart"/>
      <w:r w:rsidRPr="00BA4108">
        <w:rPr>
          <w:rFonts w:asciiTheme="majorBidi" w:hAnsiTheme="majorBidi" w:cstheme="majorBidi"/>
          <w:sz w:val="24"/>
          <w:szCs w:val="24"/>
        </w:rPr>
        <w:t>):</w:t>
      </w:r>
      <w:proofErr w:type="gramEnd"/>
      <w:r w:rsidRPr="00BA4108">
        <w:rPr>
          <w:rFonts w:asciiTheme="majorBidi" w:hAnsiTheme="majorBidi" w:cstheme="majorBidi"/>
          <w:sz w:val="24"/>
          <w:szCs w:val="24"/>
        </w:rPr>
        <w:t xml:space="preserve"> 30</w:t>
      </w:r>
      <w:r w:rsidR="00932FFE">
        <w:rPr>
          <w:rFonts w:asciiTheme="majorBidi" w:hAnsiTheme="majorBidi" w:cstheme="majorBidi"/>
          <w:sz w:val="24"/>
          <w:szCs w:val="24"/>
        </w:rPr>
        <w:t>-</w:t>
      </w:r>
      <w:r w:rsidRPr="00BA4108">
        <w:rPr>
          <w:rFonts w:asciiTheme="majorBidi" w:hAnsiTheme="majorBidi" w:cstheme="majorBidi"/>
          <w:sz w:val="24"/>
          <w:szCs w:val="24"/>
        </w:rPr>
        <w:t xml:space="preserve">42. </w:t>
      </w:r>
      <w:bookmarkStart w:id="21" w:name="_Hlk142476739"/>
      <w:proofErr w:type="gramStart"/>
      <w:r w:rsidR="009F6C8D">
        <w:rPr>
          <w:rFonts w:asciiTheme="majorBidi" w:hAnsiTheme="majorBidi" w:cstheme="majorBidi"/>
          <w:sz w:val="24"/>
          <w:szCs w:val="24"/>
        </w:rPr>
        <w:t>e</w:t>
      </w:r>
      <w:proofErr w:type="gramEnd"/>
      <w:r w:rsidR="009F6C8D">
        <w:rPr>
          <w:rFonts w:asciiTheme="majorBidi" w:hAnsiTheme="majorBidi" w:cstheme="majorBidi"/>
          <w:sz w:val="24"/>
          <w:szCs w:val="24"/>
        </w:rPr>
        <w:t>-article.</w:t>
      </w:r>
      <w:r w:rsidRPr="00BA4108">
        <w:rPr>
          <w:rFonts w:asciiTheme="majorBidi" w:hAnsiTheme="majorBidi" w:cstheme="majorBidi"/>
          <w:sz w:val="24"/>
          <w:szCs w:val="24"/>
        </w:rPr>
        <w:t xml:space="preserve"> Food Science Source</w:t>
      </w:r>
      <w:r w:rsidR="009F6C8D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9F6C8D">
        <w:rPr>
          <w:rFonts w:asciiTheme="majorBidi" w:hAnsiTheme="majorBidi" w:cstheme="majorBidi"/>
          <w:sz w:val="24"/>
          <w:szCs w:val="24"/>
        </w:rPr>
        <w:t>database</w:t>
      </w:r>
      <w:proofErr w:type="spellEnd"/>
      <w:r w:rsidR="009F6C8D">
        <w:rPr>
          <w:rFonts w:asciiTheme="majorBidi" w:hAnsiTheme="majorBidi" w:cstheme="majorBidi"/>
          <w:sz w:val="24"/>
          <w:szCs w:val="24"/>
        </w:rPr>
        <w:t>)</w:t>
      </w:r>
      <w:r w:rsidRPr="00BA4108">
        <w:rPr>
          <w:rFonts w:asciiTheme="majorBidi" w:hAnsiTheme="majorBidi" w:cstheme="majorBidi"/>
          <w:sz w:val="24"/>
          <w:szCs w:val="24"/>
        </w:rPr>
        <w:t>.</w:t>
      </w:r>
      <w:r w:rsidR="009F6C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6C8D">
        <w:rPr>
          <w:rFonts w:asciiTheme="majorBidi" w:hAnsiTheme="majorBidi" w:cstheme="majorBidi"/>
          <w:sz w:val="24"/>
          <w:szCs w:val="24"/>
        </w:rPr>
        <w:t>EBSCOhost</w:t>
      </w:r>
      <w:proofErr w:type="spellEnd"/>
      <w:r w:rsidR="009F6C8D">
        <w:rPr>
          <w:rFonts w:asciiTheme="majorBidi" w:hAnsiTheme="majorBidi" w:cstheme="majorBidi"/>
          <w:sz w:val="24"/>
          <w:szCs w:val="24"/>
        </w:rPr>
        <w:t>.</w:t>
      </w:r>
    </w:p>
    <w:bookmarkEnd w:id="21"/>
    <w:p w:rsidR="00BA4108" w:rsidRPr="00BA4108" w:rsidRDefault="00BA4108" w:rsidP="00412DD8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5246E9" w:rsidRPr="00BA4108" w:rsidRDefault="005246E9" w:rsidP="005246E9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Obame-Nkoghe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Judicaël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>, et al. “Urban Green Spaces and Vector-Borne Disease Risk in Africa: The Case of an Unclean Forested Park in Libreville (Gabon, Central Africa</w:t>
      </w:r>
      <w:r w:rsidRPr="001D6354">
        <w:rPr>
          <w:rFonts w:asciiTheme="majorBidi" w:hAnsiTheme="majorBidi" w:cstheme="majorBidi"/>
          <w:sz w:val="24"/>
          <w:szCs w:val="24"/>
          <w:lang w:val="en-US"/>
        </w:rPr>
        <w:t>)”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International Journal of Environmental Research &amp; Public Health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20, no. 10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May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2023): </w:t>
      </w:r>
      <w:r>
        <w:rPr>
          <w:rFonts w:asciiTheme="majorBidi" w:hAnsiTheme="majorBidi" w:cstheme="majorBidi"/>
          <w:sz w:val="24"/>
          <w:szCs w:val="24"/>
          <w:lang w:val="en-US"/>
        </w:rPr>
        <w:t>1-17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e-article.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Food Science Source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(database)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D6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EBSCOhost.</w:t>
      </w:r>
    </w:p>
    <w:p w:rsidR="00BA4108" w:rsidRPr="00BA4108" w:rsidRDefault="00BA4108" w:rsidP="00363CE2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A4108" w:rsidRPr="00BA4108" w:rsidRDefault="00BA4108" w:rsidP="00D5695E">
      <w:pPr>
        <w:spacing w:line="259" w:lineRule="auto"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A4108">
        <w:rPr>
          <w:rFonts w:asciiTheme="majorBidi" w:hAnsiTheme="majorBidi" w:cstheme="majorBidi"/>
          <w:sz w:val="24"/>
          <w:szCs w:val="24"/>
          <w:lang w:val="en-US"/>
        </w:rPr>
        <w:t>Whytock</w:t>
      </w:r>
      <w:proofErr w:type="spellEnd"/>
      <w:r w:rsidRPr="00BA4108">
        <w:rPr>
          <w:rFonts w:asciiTheme="majorBidi" w:hAnsiTheme="majorBidi" w:cstheme="majorBidi"/>
          <w:sz w:val="24"/>
          <w:szCs w:val="24"/>
          <w:lang w:val="en-US"/>
        </w:rPr>
        <w:t>, Robin C., et al. “Real‐time Alerts from AI‐</w:t>
      </w:r>
      <w:r w:rsidR="001D6354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nabled Camera Traps Using the Iridium Satellite Network: A Case‐study in Gabon, Central Africa”</w:t>
      </w:r>
      <w:r w:rsidR="001D6354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b/>
          <w:bCs/>
          <w:sz w:val="24"/>
          <w:szCs w:val="24"/>
          <w:lang w:val="en-US"/>
        </w:rPr>
        <w:t>Methods in Ecology &amp; Evolution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 14, no. 3 (Mar</w:t>
      </w:r>
      <w:r w:rsidR="001D6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2023): 867</w:t>
      </w:r>
      <w:r w:rsidR="00932FF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1D6354">
        <w:rPr>
          <w:rFonts w:asciiTheme="majorBidi" w:hAnsiTheme="majorBidi" w:cstheme="majorBidi"/>
          <w:sz w:val="24"/>
          <w:szCs w:val="24"/>
          <w:lang w:val="en-US"/>
        </w:rPr>
        <w:t>8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 xml:space="preserve">74. </w:t>
      </w:r>
      <w:r w:rsidR="001D6354">
        <w:rPr>
          <w:rFonts w:asciiTheme="majorBidi" w:hAnsiTheme="majorBidi" w:cstheme="majorBidi"/>
          <w:sz w:val="24"/>
          <w:szCs w:val="24"/>
          <w:lang w:val="en-US"/>
        </w:rPr>
        <w:t xml:space="preserve">e-article. 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Environment Complete</w:t>
      </w:r>
      <w:r w:rsidR="001D6354">
        <w:rPr>
          <w:rFonts w:asciiTheme="majorBidi" w:hAnsiTheme="majorBidi" w:cstheme="majorBidi"/>
          <w:sz w:val="24"/>
          <w:szCs w:val="24"/>
          <w:lang w:val="en-US"/>
        </w:rPr>
        <w:t xml:space="preserve"> (database)</w:t>
      </w:r>
      <w:r w:rsidRPr="00BA4108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1D6354">
        <w:rPr>
          <w:rFonts w:asciiTheme="majorBidi" w:hAnsiTheme="majorBidi" w:cstheme="majorBidi"/>
          <w:sz w:val="24"/>
          <w:szCs w:val="24"/>
          <w:lang w:val="en-US"/>
        </w:rPr>
        <w:t xml:space="preserve"> EBSCOhost</w:t>
      </w:r>
      <w:r w:rsidR="00D5695E">
        <w:rPr>
          <w:rFonts w:asciiTheme="majorBidi" w:hAnsiTheme="majorBidi" w:cstheme="majorBidi"/>
          <w:sz w:val="24"/>
          <w:szCs w:val="24"/>
          <w:lang w:val="en-US"/>
        </w:rPr>
        <w:t>.</w:t>
      </w:r>
    </w:p>
    <w:sectPr w:rsidR="00BA4108" w:rsidRPr="00BA41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5286"/>
    <w:multiLevelType w:val="hybridMultilevel"/>
    <w:tmpl w:val="7D7C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20D4F"/>
    <w:multiLevelType w:val="hybridMultilevel"/>
    <w:tmpl w:val="44D6212C"/>
    <w:lvl w:ilvl="0" w:tplc="8B9098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73"/>
    <w:rsid w:val="00012095"/>
    <w:rsid w:val="000134EF"/>
    <w:rsid w:val="00015626"/>
    <w:rsid w:val="000326EA"/>
    <w:rsid w:val="00050EF4"/>
    <w:rsid w:val="000535B7"/>
    <w:rsid w:val="000B5192"/>
    <w:rsid w:val="000D2118"/>
    <w:rsid w:val="000D5FD1"/>
    <w:rsid w:val="000D6449"/>
    <w:rsid w:val="000F39E1"/>
    <w:rsid w:val="00105C78"/>
    <w:rsid w:val="00113E5D"/>
    <w:rsid w:val="00157F5B"/>
    <w:rsid w:val="00164888"/>
    <w:rsid w:val="00175D78"/>
    <w:rsid w:val="001A4234"/>
    <w:rsid w:val="001B297A"/>
    <w:rsid w:val="001C663E"/>
    <w:rsid w:val="001D6354"/>
    <w:rsid w:val="00215573"/>
    <w:rsid w:val="0022249E"/>
    <w:rsid w:val="00240616"/>
    <w:rsid w:val="00245742"/>
    <w:rsid w:val="00247018"/>
    <w:rsid w:val="00250EDB"/>
    <w:rsid w:val="00277A18"/>
    <w:rsid w:val="00287380"/>
    <w:rsid w:val="002933CF"/>
    <w:rsid w:val="002A4909"/>
    <w:rsid w:val="002B0D47"/>
    <w:rsid w:val="002B1A74"/>
    <w:rsid w:val="002D2075"/>
    <w:rsid w:val="002D7714"/>
    <w:rsid w:val="0030668E"/>
    <w:rsid w:val="003415EE"/>
    <w:rsid w:val="003427FA"/>
    <w:rsid w:val="00363CE2"/>
    <w:rsid w:val="0036741C"/>
    <w:rsid w:val="00371EBC"/>
    <w:rsid w:val="003A3E12"/>
    <w:rsid w:val="003C3BCD"/>
    <w:rsid w:val="003E159F"/>
    <w:rsid w:val="00412DD8"/>
    <w:rsid w:val="00414D92"/>
    <w:rsid w:val="00456A69"/>
    <w:rsid w:val="00462B77"/>
    <w:rsid w:val="004B0D48"/>
    <w:rsid w:val="004B35D5"/>
    <w:rsid w:val="004C3305"/>
    <w:rsid w:val="004C7FF4"/>
    <w:rsid w:val="005168A6"/>
    <w:rsid w:val="005246E9"/>
    <w:rsid w:val="00545A06"/>
    <w:rsid w:val="0055772C"/>
    <w:rsid w:val="005719C3"/>
    <w:rsid w:val="005E7FFD"/>
    <w:rsid w:val="00602B99"/>
    <w:rsid w:val="00603E4A"/>
    <w:rsid w:val="006214B3"/>
    <w:rsid w:val="006262EB"/>
    <w:rsid w:val="006266A7"/>
    <w:rsid w:val="006462F9"/>
    <w:rsid w:val="00656452"/>
    <w:rsid w:val="00664F03"/>
    <w:rsid w:val="00667464"/>
    <w:rsid w:val="00691AC7"/>
    <w:rsid w:val="006C240D"/>
    <w:rsid w:val="006C7CA3"/>
    <w:rsid w:val="006D65B5"/>
    <w:rsid w:val="006E07E5"/>
    <w:rsid w:val="00732552"/>
    <w:rsid w:val="00737E6D"/>
    <w:rsid w:val="00774E5C"/>
    <w:rsid w:val="007754A8"/>
    <w:rsid w:val="00790AD4"/>
    <w:rsid w:val="007E4337"/>
    <w:rsid w:val="00803EB2"/>
    <w:rsid w:val="00867813"/>
    <w:rsid w:val="00875DA3"/>
    <w:rsid w:val="008C640E"/>
    <w:rsid w:val="008D0C45"/>
    <w:rsid w:val="00912D4C"/>
    <w:rsid w:val="00932FFE"/>
    <w:rsid w:val="009425A4"/>
    <w:rsid w:val="00964BC6"/>
    <w:rsid w:val="009A2B2A"/>
    <w:rsid w:val="009B00C8"/>
    <w:rsid w:val="009C3D52"/>
    <w:rsid w:val="009D5F42"/>
    <w:rsid w:val="009F465A"/>
    <w:rsid w:val="009F6C8D"/>
    <w:rsid w:val="00A01591"/>
    <w:rsid w:val="00A02527"/>
    <w:rsid w:val="00A044BD"/>
    <w:rsid w:val="00A21D6B"/>
    <w:rsid w:val="00A46691"/>
    <w:rsid w:val="00A53CC2"/>
    <w:rsid w:val="00A77956"/>
    <w:rsid w:val="00A91259"/>
    <w:rsid w:val="00AB64F5"/>
    <w:rsid w:val="00AC4F03"/>
    <w:rsid w:val="00AE60B5"/>
    <w:rsid w:val="00B12622"/>
    <w:rsid w:val="00B21F19"/>
    <w:rsid w:val="00B23F94"/>
    <w:rsid w:val="00B37D8C"/>
    <w:rsid w:val="00B54BF9"/>
    <w:rsid w:val="00B56C87"/>
    <w:rsid w:val="00B70513"/>
    <w:rsid w:val="00B76619"/>
    <w:rsid w:val="00B92E1E"/>
    <w:rsid w:val="00BA4108"/>
    <w:rsid w:val="00BA6D1F"/>
    <w:rsid w:val="00C1656F"/>
    <w:rsid w:val="00C360D7"/>
    <w:rsid w:val="00C5610C"/>
    <w:rsid w:val="00C614B4"/>
    <w:rsid w:val="00CA23D4"/>
    <w:rsid w:val="00CA5A2D"/>
    <w:rsid w:val="00CA7D6E"/>
    <w:rsid w:val="00CE15F7"/>
    <w:rsid w:val="00D07CC2"/>
    <w:rsid w:val="00D25FB3"/>
    <w:rsid w:val="00D3555C"/>
    <w:rsid w:val="00D4267A"/>
    <w:rsid w:val="00D5695E"/>
    <w:rsid w:val="00D60A13"/>
    <w:rsid w:val="00E85DFC"/>
    <w:rsid w:val="00E92DB5"/>
    <w:rsid w:val="00EF6AE8"/>
    <w:rsid w:val="00F07876"/>
    <w:rsid w:val="00F12DC2"/>
    <w:rsid w:val="00F25DA6"/>
    <w:rsid w:val="00F32794"/>
    <w:rsid w:val="00F92E80"/>
    <w:rsid w:val="00FB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6DDA"/>
  <w15:chartTrackingRefBased/>
  <w15:docId w15:val="{8F60ADB5-B923-45B8-920A-4B36E8BE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573"/>
    <w:pPr>
      <w:spacing w:line="252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573"/>
    <w:pPr>
      <w:spacing w:after="0" w:line="240" w:lineRule="auto"/>
      <w:ind w:left="720"/>
      <w:contextualSpacing/>
    </w:pPr>
    <w:rPr>
      <w:lang w:val="en-US"/>
    </w:rPr>
  </w:style>
  <w:style w:type="character" w:customStyle="1" w:styleId="fieldauthors">
    <w:name w:val="field_authors"/>
    <w:basedOn w:val="DefaultParagraphFont"/>
    <w:rsid w:val="00215573"/>
  </w:style>
  <w:style w:type="character" w:customStyle="1" w:styleId="fieldkeywords">
    <w:name w:val="field_keywords"/>
    <w:basedOn w:val="DefaultParagraphFont"/>
    <w:rsid w:val="00215573"/>
  </w:style>
  <w:style w:type="character" w:customStyle="1" w:styleId="Heading1Char">
    <w:name w:val="Heading 1 Char"/>
    <w:basedOn w:val="DefaultParagraphFont"/>
    <w:link w:val="Heading1"/>
    <w:uiPriority w:val="9"/>
    <w:rsid w:val="002155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styleId="Emphasis">
    <w:name w:val="Emphasis"/>
    <w:basedOn w:val="DefaultParagraphFont"/>
    <w:uiPriority w:val="20"/>
    <w:qFormat/>
    <w:rsid w:val="006D65B5"/>
    <w:rPr>
      <w:i/>
      <w:iCs/>
    </w:rPr>
  </w:style>
  <w:style w:type="character" w:styleId="Hyperlink">
    <w:name w:val="Hyperlink"/>
    <w:basedOn w:val="DefaultParagraphFont"/>
    <w:uiPriority w:val="99"/>
    <w:unhideWhenUsed/>
    <w:rsid w:val="00175D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D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healthinafrica.org/jphia/article/view/1865/1028" TargetMode="External"/><Relationship Id="rId13" Type="http://schemas.openxmlformats.org/officeDocument/2006/relationships/hyperlink" Target="https://storre.stir.ac.uk/bitstream/1893/33632/1/1-s2.0-S2351989421004443-mai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iencedirect.com/science/article/pii/S2772707622001084/pdfft?md5=a7cf0ed67d9c0919a40000b56e7d709b&amp;pid=1-s2.0-S2772707622001084-main.pdf" TargetMode="External"/><Relationship Id="rId12" Type="http://schemas.openxmlformats.org/officeDocument/2006/relationships/hyperlink" Target="https://malariajournal.biomedcentral.com/counter/pdf/10.1186/s12936-020-03411-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article/pii/S0272771421002857/pdfft?md5=e58ab294242b5294917b8d8588904130&amp;pid=1-s2.0-S0272771421002857-main.pdf" TargetMode="External"/><Relationship Id="rId11" Type="http://schemas.openxmlformats.org/officeDocument/2006/relationships/hyperlink" Target="https://idpjournal.biomedcentral.com/counter/pdf/10.1186/s40249-023-01114-y.pdf" TargetMode="External"/><Relationship Id="rId5" Type="http://schemas.openxmlformats.org/officeDocument/2006/relationships/hyperlink" Target="http://www.sciencedirect.com/science/article/pii/S1674987116301359/pdfft?md5=0b4724bb6d04f925f09ccccc03063a76&amp;pid=1-s2.0-S1674987116301359-main.pdf" TargetMode="External"/><Relationship Id="rId15" Type="http://schemas.openxmlformats.org/officeDocument/2006/relationships/hyperlink" Target="https://bmchealthservres.biomedcentral.com/counter/pdf/10.1186/s12913-021-07236-z.pdf" TargetMode="External"/><Relationship Id="rId10" Type="http://schemas.openxmlformats.org/officeDocument/2006/relationships/hyperlink" Target="https://parasitesandvectors.biomedcentral.com/counter/pdf/10.1186/s13071-022-05320-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dpi.com/2076-0817/11/9/992/pdf?version=1663582712" TargetMode="External"/><Relationship Id="rId14" Type="http://schemas.openxmlformats.org/officeDocument/2006/relationships/hyperlink" Target="https://www.mdpi.com/2073-445X/10/4/420/pdf?version=161881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Claudia Nessim</cp:lastModifiedBy>
  <cp:revision>42</cp:revision>
  <dcterms:created xsi:type="dcterms:W3CDTF">2023-08-22T05:05:00Z</dcterms:created>
  <dcterms:modified xsi:type="dcterms:W3CDTF">2023-08-24T07:30:00Z</dcterms:modified>
</cp:coreProperties>
</file>